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09EE0" w14:textId="77777777" w:rsidR="00527C93" w:rsidRDefault="00527C93" w:rsidP="007F6DAD">
      <w:pPr>
        <w:widowControl w:val="0"/>
        <w:autoSpaceDE w:val="0"/>
        <w:autoSpaceDN w:val="0"/>
        <w:adjustRightInd w:val="0"/>
        <w:rPr>
          <w:rFonts w:ascii="Calibri" w:hAnsi="Calibri" w:cs="Calibri"/>
          <w:color w:val="191919"/>
          <w:sz w:val="32"/>
          <w:szCs w:val="32"/>
        </w:rPr>
      </w:pPr>
    </w:p>
    <w:p w14:paraId="0406EB03" w14:textId="4E3D3152" w:rsidR="00527C93" w:rsidRPr="008851AE" w:rsidRDefault="003E6991" w:rsidP="008851AE">
      <w:pPr>
        <w:widowControl w:val="0"/>
        <w:autoSpaceDE w:val="0"/>
        <w:autoSpaceDN w:val="0"/>
        <w:adjustRightInd w:val="0"/>
        <w:jc w:val="center"/>
        <w:rPr>
          <w:rFonts w:ascii="Calibri" w:hAnsi="Calibri" w:cs="Calibri"/>
          <w:b/>
          <w:color w:val="0000FF"/>
          <w:sz w:val="56"/>
          <w:szCs w:val="90"/>
          <w14:textOutline w14:w="10541" w14:cap="flat" w14:cmpd="sng" w14:algn="ctr">
            <w14:solidFill>
              <w14:schemeClr w14:val="accent1">
                <w14:shade w14:val="88000"/>
                <w14:satMod w14:val="110000"/>
              </w14:schemeClr>
            </w14:solidFill>
            <w14:prstDash w14:val="solid"/>
            <w14:round/>
          </w14:textOutline>
        </w:rPr>
      </w:pPr>
      <w:r w:rsidRPr="003F5B61">
        <w:rPr>
          <w:rFonts w:ascii="Calibri" w:hAnsi="Calibri" w:cs="Calibri"/>
          <w:b/>
          <w:color w:val="0000FF"/>
          <w:sz w:val="56"/>
          <w:szCs w:val="9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Child Abuse Prevention Month</w:t>
      </w:r>
    </w:p>
    <w:p w14:paraId="7BF9832A" w14:textId="28E0FB77" w:rsidR="00527C93" w:rsidRPr="006F54A2" w:rsidRDefault="003F5B61" w:rsidP="008851AE">
      <w:pPr>
        <w:pStyle w:val="IntenseQuote"/>
        <w:ind w:left="360" w:right="540"/>
        <w:jc w:val="center"/>
      </w:pPr>
      <w:r w:rsidRPr="006F54A2">
        <w:t xml:space="preserve">Encourage </w:t>
      </w:r>
      <w:r w:rsidR="00527C93" w:rsidRPr="006F54A2">
        <w:t xml:space="preserve">co-workers, friends, and family to </w:t>
      </w:r>
      <w:r w:rsidR="006F54A2" w:rsidRPr="006F54A2">
        <w:t>WEAR</w:t>
      </w:r>
      <w:r w:rsidR="00527C93" w:rsidRPr="006F54A2">
        <w:t xml:space="preserve"> BLUE this month in </w:t>
      </w:r>
      <w:r w:rsidR="00346BA4">
        <w:t>a</w:t>
      </w:r>
      <w:r w:rsidR="00527C93" w:rsidRPr="006F54A2">
        <w:t xml:space="preserve"> show of support for </w:t>
      </w:r>
      <w:r w:rsidR="005B128F">
        <w:t xml:space="preserve">National </w:t>
      </w:r>
      <w:r w:rsidR="00527C93" w:rsidRPr="006F54A2">
        <w:t xml:space="preserve">Child Abuse Prevention Month. This can be in the form clothing, wristbands, ribbons, accessories, etc. If asked, let others know why </w:t>
      </w:r>
      <w:r w:rsidR="001C6E31">
        <w:t>you’re wearing blue.</w:t>
      </w:r>
    </w:p>
    <w:p w14:paraId="300DBA17" w14:textId="222A16A9" w:rsidR="00447556" w:rsidRDefault="00527C93" w:rsidP="007F6DAD">
      <w:pPr>
        <w:widowControl w:val="0"/>
        <w:autoSpaceDE w:val="0"/>
        <w:autoSpaceDN w:val="0"/>
        <w:adjustRightInd w:val="0"/>
        <w:rPr>
          <w:rFonts w:ascii="Arial" w:hAnsi="Arial" w:cs="Arial"/>
          <w:color w:val="191919"/>
          <w:sz w:val="22"/>
        </w:rPr>
      </w:pPr>
      <w:r w:rsidRPr="005B128F">
        <w:rPr>
          <w:rFonts w:ascii="Arial" w:hAnsi="Arial" w:cs="Arial"/>
          <w:color w:val="191919"/>
          <w:sz w:val="22"/>
        </w:rPr>
        <w:t>Distribute the following handouts to co-workers and parents</w:t>
      </w:r>
      <w:r w:rsidR="005B128F">
        <w:rPr>
          <w:rFonts w:ascii="Arial" w:hAnsi="Arial" w:cs="Arial"/>
          <w:color w:val="191919"/>
          <w:sz w:val="22"/>
        </w:rPr>
        <w:t>.</w:t>
      </w:r>
      <w:r w:rsidRPr="005B128F">
        <w:rPr>
          <w:rFonts w:ascii="Arial" w:hAnsi="Arial" w:cs="Arial"/>
          <w:color w:val="191919"/>
          <w:sz w:val="22"/>
        </w:rPr>
        <w:t xml:space="preserve"> These handouts will be great for employees to </w:t>
      </w:r>
      <w:r w:rsidR="00346BA4">
        <w:rPr>
          <w:rFonts w:ascii="Arial" w:hAnsi="Arial" w:cs="Arial"/>
          <w:color w:val="191919"/>
          <w:sz w:val="22"/>
        </w:rPr>
        <w:t>post</w:t>
      </w:r>
      <w:r w:rsidRPr="005B128F">
        <w:rPr>
          <w:rFonts w:ascii="Arial" w:hAnsi="Arial" w:cs="Arial"/>
          <w:color w:val="191919"/>
          <w:sz w:val="22"/>
        </w:rPr>
        <w:t xml:space="preserve"> </w:t>
      </w:r>
      <w:r w:rsidR="00136A90">
        <w:rPr>
          <w:rFonts w:ascii="Arial" w:hAnsi="Arial" w:cs="Arial"/>
          <w:color w:val="191919"/>
          <w:sz w:val="22"/>
        </w:rPr>
        <w:t>up</w:t>
      </w:r>
      <w:r w:rsidR="005B128F">
        <w:rPr>
          <w:rFonts w:ascii="Arial" w:hAnsi="Arial" w:cs="Arial"/>
          <w:color w:val="191919"/>
          <w:sz w:val="22"/>
        </w:rPr>
        <w:t xml:space="preserve"> during the month of April. </w:t>
      </w:r>
      <w:r w:rsidR="008851AE">
        <w:rPr>
          <w:rFonts w:ascii="Arial" w:hAnsi="Arial" w:cs="Arial"/>
          <w:color w:val="191919"/>
          <w:sz w:val="22"/>
        </w:rPr>
        <w:t>Employees</w:t>
      </w:r>
      <w:r w:rsidR="005B128F">
        <w:rPr>
          <w:rFonts w:ascii="Arial" w:hAnsi="Arial" w:cs="Arial"/>
          <w:color w:val="191919"/>
          <w:sz w:val="22"/>
        </w:rPr>
        <w:t xml:space="preserve"> should </w:t>
      </w:r>
      <w:r w:rsidR="00136A90">
        <w:rPr>
          <w:rFonts w:ascii="Arial" w:hAnsi="Arial" w:cs="Arial"/>
          <w:color w:val="191919"/>
          <w:sz w:val="22"/>
        </w:rPr>
        <w:t>also provide parents with this informative</w:t>
      </w:r>
      <w:r w:rsidR="005B128F">
        <w:rPr>
          <w:rFonts w:ascii="Arial" w:hAnsi="Arial" w:cs="Arial"/>
          <w:color w:val="191919"/>
          <w:sz w:val="22"/>
        </w:rPr>
        <w:t xml:space="preserve"> packet so </w:t>
      </w:r>
      <w:r w:rsidR="00136A90">
        <w:rPr>
          <w:rFonts w:ascii="Arial" w:hAnsi="Arial" w:cs="Arial"/>
          <w:color w:val="191919"/>
          <w:sz w:val="22"/>
        </w:rPr>
        <w:t xml:space="preserve">that </w:t>
      </w:r>
      <w:r w:rsidR="005B128F">
        <w:rPr>
          <w:rFonts w:ascii="Arial" w:hAnsi="Arial" w:cs="Arial"/>
          <w:color w:val="191919"/>
          <w:sz w:val="22"/>
        </w:rPr>
        <w:t xml:space="preserve">they can </w:t>
      </w:r>
      <w:r w:rsidR="00136A90">
        <w:rPr>
          <w:rFonts w:ascii="Arial" w:hAnsi="Arial" w:cs="Arial"/>
          <w:color w:val="191919"/>
          <w:sz w:val="22"/>
        </w:rPr>
        <w:t>utilize the</w:t>
      </w:r>
      <w:r w:rsidR="005B128F">
        <w:rPr>
          <w:rFonts w:ascii="Arial" w:hAnsi="Arial" w:cs="Arial"/>
          <w:color w:val="191919"/>
          <w:sz w:val="22"/>
        </w:rPr>
        <w:t xml:space="preserve"> handouts and practice </w:t>
      </w:r>
      <w:r w:rsidRPr="005B128F">
        <w:rPr>
          <w:rFonts w:ascii="Arial" w:hAnsi="Arial" w:cs="Arial"/>
          <w:color w:val="191919"/>
          <w:sz w:val="22"/>
        </w:rPr>
        <w:t xml:space="preserve">healthy </w:t>
      </w:r>
      <w:r w:rsidR="005B128F">
        <w:rPr>
          <w:rFonts w:ascii="Arial" w:hAnsi="Arial" w:cs="Arial"/>
          <w:color w:val="191919"/>
          <w:sz w:val="22"/>
        </w:rPr>
        <w:t xml:space="preserve">and loving </w:t>
      </w:r>
      <w:r w:rsidRPr="005B128F">
        <w:rPr>
          <w:rFonts w:ascii="Arial" w:hAnsi="Arial" w:cs="Arial"/>
          <w:color w:val="191919"/>
          <w:sz w:val="22"/>
        </w:rPr>
        <w:t>in</w:t>
      </w:r>
      <w:r w:rsidR="008851AE">
        <w:rPr>
          <w:rFonts w:ascii="Arial" w:hAnsi="Arial" w:cs="Arial"/>
          <w:color w:val="191919"/>
          <w:sz w:val="22"/>
        </w:rPr>
        <w:t xml:space="preserve">teractions with their children. </w:t>
      </w:r>
    </w:p>
    <w:p w14:paraId="10E3326C" w14:textId="77777777" w:rsidR="00447556" w:rsidRDefault="00447556" w:rsidP="007F6DAD">
      <w:pPr>
        <w:widowControl w:val="0"/>
        <w:autoSpaceDE w:val="0"/>
        <w:autoSpaceDN w:val="0"/>
        <w:adjustRightInd w:val="0"/>
        <w:rPr>
          <w:rFonts w:ascii="Arial" w:hAnsi="Arial" w:cs="Arial"/>
          <w:color w:val="191919"/>
          <w:sz w:val="22"/>
        </w:rPr>
      </w:pPr>
    </w:p>
    <w:p w14:paraId="5B25EE5D" w14:textId="7C34D389" w:rsidR="00447556" w:rsidRPr="00447556" w:rsidRDefault="008851AE" w:rsidP="00447556">
      <w:pPr>
        <w:widowControl w:val="0"/>
        <w:autoSpaceDE w:val="0"/>
        <w:autoSpaceDN w:val="0"/>
        <w:adjustRightInd w:val="0"/>
        <w:rPr>
          <w:rFonts w:ascii="Arial" w:hAnsi="Arial" w:cs="Arial"/>
          <w:b/>
          <w:color w:val="191919"/>
          <w:sz w:val="22"/>
          <w:u w:val="single"/>
        </w:rPr>
      </w:pPr>
      <w:r w:rsidRPr="00447556">
        <w:rPr>
          <w:rFonts w:ascii="Arial" w:hAnsi="Arial" w:cs="Arial"/>
          <w:b/>
          <w:color w:val="191919"/>
          <w:sz w:val="22"/>
          <w:u w:val="single"/>
        </w:rPr>
        <w:t>Ways to Promote Nation</w:t>
      </w:r>
      <w:r w:rsidR="00447556">
        <w:rPr>
          <w:rFonts w:ascii="Arial" w:hAnsi="Arial" w:cs="Arial"/>
          <w:b/>
          <w:color w:val="191919"/>
          <w:sz w:val="22"/>
          <w:u w:val="single"/>
        </w:rPr>
        <w:t>a</w:t>
      </w:r>
      <w:r w:rsidR="001C6E31">
        <w:rPr>
          <w:rFonts w:ascii="Arial" w:hAnsi="Arial" w:cs="Arial"/>
          <w:b/>
          <w:color w:val="191919"/>
          <w:sz w:val="22"/>
          <w:u w:val="single"/>
        </w:rPr>
        <w:t>l Child Abuse Prevention Month H</w:t>
      </w:r>
      <w:r w:rsidR="00447556">
        <w:rPr>
          <w:rFonts w:ascii="Arial" w:hAnsi="Arial" w:cs="Arial"/>
          <w:b/>
          <w:color w:val="191919"/>
          <w:sz w:val="22"/>
          <w:u w:val="single"/>
        </w:rPr>
        <w:t>andout</w:t>
      </w:r>
      <w:r w:rsidRPr="00447556">
        <w:rPr>
          <w:rFonts w:ascii="Arial" w:hAnsi="Arial" w:cs="Arial"/>
          <w:b/>
          <w:color w:val="191919"/>
          <w:sz w:val="22"/>
          <w:u w:val="single"/>
        </w:rPr>
        <w:t xml:space="preserve"> </w:t>
      </w:r>
    </w:p>
    <w:p w14:paraId="2E29DBA5" w14:textId="43B40E9C" w:rsidR="00527C93" w:rsidRPr="005B128F" w:rsidRDefault="00447556" w:rsidP="00447556">
      <w:pPr>
        <w:widowControl w:val="0"/>
        <w:autoSpaceDE w:val="0"/>
        <w:autoSpaceDN w:val="0"/>
        <w:adjustRightInd w:val="0"/>
        <w:rPr>
          <w:rFonts w:ascii="Arial" w:hAnsi="Arial" w:cs="Arial"/>
          <w:color w:val="191919"/>
          <w:sz w:val="22"/>
        </w:rPr>
      </w:pPr>
      <w:r>
        <w:rPr>
          <w:rFonts w:ascii="Arial" w:hAnsi="Arial" w:cs="Arial"/>
          <w:color w:val="191919"/>
          <w:sz w:val="22"/>
        </w:rPr>
        <w:t xml:space="preserve">Supervised visitation providers </w:t>
      </w:r>
      <w:r w:rsidR="001C6E31">
        <w:rPr>
          <w:rFonts w:ascii="Arial" w:hAnsi="Arial" w:cs="Arial"/>
          <w:color w:val="191919"/>
          <w:sz w:val="22"/>
        </w:rPr>
        <w:t xml:space="preserve">should use </w:t>
      </w:r>
      <w:r>
        <w:rPr>
          <w:rFonts w:ascii="Arial" w:hAnsi="Arial" w:cs="Arial"/>
          <w:color w:val="191919"/>
          <w:sz w:val="22"/>
        </w:rPr>
        <w:t>th</w:t>
      </w:r>
      <w:r w:rsidR="001C6E31">
        <w:rPr>
          <w:rFonts w:ascii="Arial" w:hAnsi="Arial" w:cs="Arial"/>
          <w:color w:val="191919"/>
          <w:sz w:val="22"/>
        </w:rPr>
        <w:t>is</w:t>
      </w:r>
      <w:r>
        <w:rPr>
          <w:rFonts w:ascii="Arial" w:hAnsi="Arial" w:cs="Arial"/>
          <w:color w:val="191919"/>
          <w:sz w:val="22"/>
        </w:rPr>
        <w:t xml:space="preserve"> </w:t>
      </w:r>
      <w:r w:rsidR="008851AE">
        <w:rPr>
          <w:rFonts w:ascii="Arial" w:hAnsi="Arial" w:cs="Arial"/>
          <w:color w:val="191919"/>
          <w:sz w:val="22"/>
        </w:rPr>
        <w:t xml:space="preserve">handout for </w:t>
      </w:r>
      <w:r w:rsidR="001C6E31">
        <w:rPr>
          <w:rFonts w:ascii="Arial" w:hAnsi="Arial" w:cs="Arial"/>
          <w:color w:val="191919"/>
          <w:sz w:val="22"/>
        </w:rPr>
        <w:t>activity ideas centered on this month’s them</w:t>
      </w:r>
      <w:r w:rsidR="00136A90">
        <w:rPr>
          <w:rFonts w:ascii="Arial" w:hAnsi="Arial" w:cs="Arial"/>
          <w:color w:val="191919"/>
          <w:sz w:val="22"/>
        </w:rPr>
        <w:t>e</w:t>
      </w:r>
      <w:r w:rsidR="001C6E31">
        <w:rPr>
          <w:rFonts w:ascii="Arial" w:hAnsi="Arial" w:cs="Arial"/>
          <w:color w:val="191919"/>
          <w:sz w:val="22"/>
        </w:rPr>
        <w:t xml:space="preserve"> of preventing child abuse and promoting healthy families.  </w:t>
      </w:r>
    </w:p>
    <w:p w14:paraId="16DC064F" w14:textId="77777777" w:rsidR="00527C93" w:rsidRPr="001C6E31" w:rsidRDefault="00527C93" w:rsidP="007F6DAD">
      <w:pPr>
        <w:widowControl w:val="0"/>
        <w:autoSpaceDE w:val="0"/>
        <w:autoSpaceDN w:val="0"/>
        <w:adjustRightInd w:val="0"/>
        <w:rPr>
          <w:rFonts w:ascii="Arial" w:hAnsi="Arial" w:cs="Arial"/>
          <w:color w:val="191919"/>
          <w:sz w:val="18"/>
        </w:rPr>
      </w:pPr>
    </w:p>
    <w:p w14:paraId="11EAD57A" w14:textId="2920FC13" w:rsidR="00527C93" w:rsidRPr="005B128F" w:rsidRDefault="00443FBA" w:rsidP="007F6DAD">
      <w:pPr>
        <w:widowControl w:val="0"/>
        <w:autoSpaceDE w:val="0"/>
        <w:autoSpaceDN w:val="0"/>
        <w:adjustRightInd w:val="0"/>
        <w:rPr>
          <w:rFonts w:ascii="Arial" w:hAnsi="Arial" w:cs="Arial"/>
          <w:b/>
          <w:color w:val="191919"/>
          <w:sz w:val="22"/>
          <w:u w:val="single"/>
        </w:rPr>
      </w:pPr>
      <w:r w:rsidRPr="005B128F">
        <w:rPr>
          <w:rFonts w:ascii="Arial" w:hAnsi="Arial" w:cs="Arial"/>
          <w:b/>
          <w:color w:val="191919"/>
          <w:sz w:val="22"/>
          <w:u w:val="single"/>
        </w:rPr>
        <w:t>F</w:t>
      </w:r>
      <w:r w:rsidR="00527C93" w:rsidRPr="005B128F">
        <w:rPr>
          <w:rFonts w:ascii="Arial" w:hAnsi="Arial" w:cs="Arial"/>
          <w:b/>
          <w:color w:val="191919"/>
          <w:sz w:val="22"/>
          <w:u w:val="single"/>
        </w:rPr>
        <w:t xml:space="preserve">amily </w:t>
      </w:r>
      <w:r w:rsidR="005B128F" w:rsidRPr="005B128F">
        <w:rPr>
          <w:rFonts w:ascii="Arial" w:hAnsi="Arial" w:cs="Arial"/>
          <w:b/>
          <w:color w:val="191919"/>
          <w:sz w:val="22"/>
          <w:u w:val="single"/>
        </w:rPr>
        <w:t>Protective Factors</w:t>
      </w:r>
      <w:r w:rsidR="00527C93" w:rsidRPr="005B128F">
        <w:rPr>
          <w:rFonts w:ascii="Arial" w:hAnsi="Arial" w:cs="Arial"/>
          <w:b/>
          <w:color w:val="191919"/>
          <w:sz w:val="22"/>
          <w:u w:val="single"/>
        </w:rPr>
        <w:t xml:space="preserve"> Handout</w:t>
      </w:r>
    </w:p>
    <w:p w14:paraId="790C5573" w14:textId="50FAF1F5" w:rsidR="003E6991" w:rsidRDefault="003E6991" w:rsidP="003E6991">
      <w:pPr>
        <w:widowControl w:val="0"/>
        <w:autoSpaceDE w:val="0"/>
        <w:autoSpaceDN w:val="0"/>
        <w:adjustRightInd w:val="0"/>
        <w:rPr>
          <w:rFonts w:ascii="Arial" w:hAnsi="Arial" w:cs="Arial"/>
          <w:color w:val="191919"/>
          <w:sz w:val="22"/>
        </w:rPr>
      </w:pPr>
      <w:r w:rsidRPr="005B128F">
        <w:rPr>
          <w:rFonts w:ascii="Arial" w:hAnsi="Arial" w:cs="Arial"/>
          <w:color w:val="191919"/>
          <w:sz w:val="22"/>
        </w:rPr>
        <w:t xml:space="preserve">This handout </w:t>
      </w:r>
      <w:r w:rsidR="005B128F" w:rsidRPr="005B128F">
        <w:rPr>
          <w:rFonts w:ascii="Arial" w:hAnsi="Arial" w:cs="Arial"/>
          <w:color w:val="191919"/>
          <w:sz w:val="22"/>
        </w:rPr>
        <w:t>list</w:t>
      </w:r>
      <w:r w:rsidR="005B128F">
        <w:rPr>
          <w:rFonts w:ascii="Arial" w:hAnsi="Arial" w:cs="Arial"/>
          <w:color w:val="191919"/>
          <w:sz w:val="22"/>
        </w:rPr>
        <w:t>s</w:t>
      </w:r>
      <w:r w:rsidR="005B128F" w:rsidRPr="005B128F">
        <w:rPr>
          <w:rFonts w:ascii="Arial" w:hAnsi="Arial" w:cs="Arial"/>
          <w:color w:val="191919"/>
          <w:sz w:val="22"/>
        </w:rPr>
        <w:t xml:space="preserve"> the six protective factors that fami</w:t>
      </w:r>
      <w:r w:rsidR="005B128F">
        <w:rPr>
          <w:rFonts w:ascii="Arial" w:hAnsi="Arial" w:cs="Arial"/>
          <w:color w:val="191919"/>
          <w:sz w:val="22"/>
        </w:rPr>
        <w:t xml:space="preserve">lies should follow to promote happiness, closeness, and support between all family members. </w:t>
      </w:r>
      <w:r w:rsidR="005B128F" w:rsidRPr="005B128F">
        <w:rPr>
          <w:rFonts w:ascii="Arial" w:hAnsi="Arial" w:cs="Arial"/>
          <w:color w:val="191919"/>
          <w:sz w:val="22"/>
        </w:rPr>
        <w:t xml:space="preserve"> </w:t>
      </w:r>
      <w:r w:rsidRPr="005B128F">
        <w:rPr>
          <w:rFonts w:ascii="Arial" w:hAnsi="Arial" w:cs="Arial"/>
          <w:color w:val="191919"/>
          <w:sz w:val="22"/>
        </w:rPr>
        <w:t xml:space="preserve"> </w:t>
      </w:r>
    </w:p>
    <w:p w14:paraId="35362B41" w14:textId="77777777" w:rsidR="00A91E0D" w:rsidRPr="008851AE" w:rsidRDefault="00A91E0D" w:rsidP="003E6991">
      <w:pPr>
        <w:widowControl w:val="0"/>
        <w:autoSpaceDE w:val="0"/>
        <w:autoSpaceDN w:val="0"/>
        <w:adjustRightInd w:val="0"/>
        <w:rPr>
          <w:rFonts w:ascii="Arial" w:hAnsi="Arial" w:cs="Arial"/>
          <w:color w:val="191919"/>
          <w:sz w:val="20"/>
        </w:rPr>
      </w:pPr>
    </w:p>
    <w:p w14:paraId="45AEAAFB" w14:textId="0C5D92CE" w:rsidR="00A91E0D" w:rsidRDefault="00A91E0D" w:rsidP="00A91E0D">
      <w:pPr>
        <w:widowControl w:val="0"/>
        <w:autoSpaceDE w:val="0"/>
        <w:autoSpaceDN w:val="0"/>
        <w:adjustRightInd w:val="0"/>
        <w:rPr>
          <w:rFonts w:ascii="Arial" w:hAnsi="Arial" w:cs="Arial"/>
          <w:b/>
          <w:color w:val="191919"/>
          <w:sz w:val="22"/>
          <w:u w:val="single"/>
        </w:rPr>
      </w:pPr>
      <w:r>
        <w:rPr>
          <w:rFonts w:ascii="Arial" w:hAnsi="Arial" w:cs="Arial"/>
          <w:b/>
          <w:color w:val="191919"/>
          <w:sz w:val="22"/>
          <w:u w:val="single"/>
        </w:rPr>
        <w:t xml:space="preserve">Community Resources for the Protective Factors </w:t>
      </w:r>
    </w:p>
    <w:p w14:paraId="07D8345D" w14:textId="7A6DDC1F" w:rsidR="00A91E0D" w:rsidRPr="00A91E0D" w:rsidRDefault="00A91E0D" w:rsidP="00A91E0D">
      <w:pPr>
        <w:widowControl w:val="0"/>
        <w:autoSpaceDE w:val="0"/>
        <w:autoSpaceDN w:val="0"/>
        <w:adjustRightInd w:val="0"/>
        <w:rPr>
          <w:rFonts w:ascii="Arial" w:hAnsi="Arial" w:cs="Arial"/>
          <w:color w:val="191919"/>
          <w:sz w:val="22"/>
        </w:rPr>
      </w:pPr>
      <w:r w:rsidRPr="00A91E0D">
        <w:rPr>
          <w:rFonts w:ascii="Arial" w:hAnsi="Arial" w:cs="Arial"/>
          <w:color w:val="191919"/>
          <w:sz w:val="22"/>
        </w:rPr>
        <w:t>Th</w:t>
      </w:r>
      <w:r>
        <w:rPr>
          <w:rFonts w:ascii="Arial" w:hAnsi="Arial" w:cs="Arial"/>
          <w:color w:val="191919"/>
          <w:sz w:val="22"/>
        </w:rPr>
        <w:t>is handout provides community and on</w:t>
      </w:r>
      <w:r w:rsidR="00136A90">
        <w:rPr>
          <w:rFonts w:ascii="Arial" w:hAnsi="Arial" w:cs="Arial"/>
          <w:color w:val="191919"/>
          <w:sz w:val="22"/>
        </w:rPr>
        <w:t>line resources that families</w:t>
      </w:r>
      <w:r>
        <w:rPr>
          <w:rFonts w:ascii="Arial" w:hAnsi="Arial" w:cs="Arial"/>
          <w:color w:val="191919"/>
          <w:sz w:val="22"/>
        </w:rPr>
        <w:t xml:space="preserve"> can use to </w:t>
      </w:r>
      <w:r w:rsidR="00136A90">
        <w:rPr>
          <w:rFonts w:ascii="Arial" w:hAnsi="Arial" w:cs="Arial"/>
          <w:color w:val="191919"/>
          <w:sz w:val="22"/>
        </w:rPr>
        <w:t>foster</w:t>
      </w:r>
      <w:r>
        <w:rPr>
          <w:rFonts w:ascii="Arial" w:hAnsi="Arial" w:cs="Arial"/>
          <w:color w:val="191919"/>
          <w:sz w:val="22"/>
        </w:rPr>
        <w:t xml:space="preserve"> healthy family functioning. These resources are</w:t>
      </w:r>
      <w:r w:rsidR="00136A90">
        <w:rPr>
          <w:rFonts w:ascii="Arial" w:hAnsi="Arial" w:cs="Arial"/>
          <w:color w:val="191919"/>
          <w:sz w:val="22"/>
        </w:rPr>
        <w:t xml:space="preserve"> categorized into the protective factors they help to promote.</w:t>
      </w:r>
      <w:r>
        <w:rPr>
          <w:rFonts w:ascii="Arial" w:hAnsi="Arial" w:cs="Arial"/>
          <w:color w:val="191919"/>
          <w:sz w:val="22"/>
        </w:rPr>
        <w:t xml:space="preserve"> </w:t>
      </w:r>
    </w:p>
    <w:p w14:paraId="69371C74" w14:textId="77777777" w:rsidR="00443FBA" w:rsidRPr="005B128F" w:rsidRDefault="00443FBA" w:rsidP="003E6991">
      <w:pPr>
        <w:widowControl w:val="0"/>
        <w:autoSpaceDE w:val="0"/>
        <w:autoSpaceDN w:val="0"/>
        <w:adjustRightInd w:val="0"/>
        <w:rPr>
          <w:rFonts w:ascii="Arial" w:hAnsi="Arial" w:cs="Arial"/>
          <w:color w:val="191919"/>
          <w:sz w:val="18"/>
        </w:rPr>
      </w:pPr>
    </w:p>
    <w:p w14:paraId="024B7BC4" w14:textId="56CF4CFD" w:rsidR="00527C93" w:rsidRPr="005B128F" w:rsidRDefault="00447556" w:rsidP="007F6DAD">
      <w:pPr>
        <w:widowControl w:val="0"/>
        <w:autoSpaceDE w:val="0"/>
        <w:autoSpaceDN w:val="0"/>
        <w:adjustRightInd w:val="0"/>
        <w:rPr>
          <w:rFonts w:ascii="Arial" w:hAnsi="Arial" w:cs="Arial"/>
          <w:b/>
          <w:color w:val="191919"/>
          <w:sz w:val="22"/>
          <w:u w:val="single"/>
        </w:rPr>
      </w:pPr>
      <w:r>
        <w:rPr>
          <w:rFonts w:ascii="Arial" w:hAnsi="Arial" w:cs="Arial"/>
          <w:b/>
          <w:color w:val="191919"/>
          <w:sz w:val="22"/>
          <w:u w:val="single"/>
        </w:rPr>
        <w:t>Catching the Good and Praising Your Child</w:t>
      </w:r>
      <w:r w:rsidR="00527C93" w:rsidRPr="005B128F">
        <w:rPr>
          <w:rFonts w:ascii="Arial" w:hAnsi="Arial" w:cs="Arial"/>
          <w:b/>
          <w:color w:val="191919"/>
          <w:sz w:val="22"/>
          <w:u w:val="single"/>
        </w:rPr>
        <w:t xml:space="preserve"> </w:t>
      </w:r>
    </w:p>
    <w:p w14:paraId="24D7B7B7" w14:textId="63A29CC7" w:rsidR="003E6991" w:rsidRPr="005B128F" w:rsidRDefault="003E6991" w:rsidP="007F6DAD">
      <w:pPr>
        <w:widowControl w:val="0"/>
        <w:autoSpaceDE w:val="0"/>
        <w:autoSpaceDN w:val="0"/>
        <w:adjustRightInd w:val="0"/>
        <w:rPr>
          <w:rFonts w:ascii="Arial" w:hAnsi="Arial" w:cs="Arial"/>
          <w:color w:val="191919"/>
          <w:sz w:val="22"/>
        </w:rPr>
      </w:pPr>
      <w:r w:rsidRPr="005B128F">
        <w:rPr>
          <w:rFonts w:ascii="Arial" w:hAnsi="Arial" w:cs="Arial"/>
          <w:color w:val="191919"/>
          <w:sz w:val="22"/>
        </w:rPr>
        <w:t xml:space="preserve">This </w:t>
      </w:r>
      <w:r w:rsidR="00447556">
        <w:rPr>
          <w:rFonts w:ascii="Arial" w:hAnsi="Arial" w:cs="Arial"/>
          <w:color w:val="191919"/>
          <w:sz w:val="22"/>
        </w:rPr>
        <w:t>document</w:t>
      </w:r>
      <w:r w:rsidRPr="005B128F">
        <w:rPr>
          <w:rFonts w:ascii="Arial" w:hAnsi="Arial" w:cs="Arial"/>
          <w:color w:val="191919"/>
          <w:sz w:val="22"/>
        </w:rPr>
        <w:t xml:space="preserve"> contains </w:t>
      </w:r>
      <w:r w:rsidR="00447556">
        <w:rPr>
          <w:rFonts w:ascii="Arial" w:hAnsi="Arial" w:cs="Arial"/>
          <w:color w:val="191919"/>
          <w:sz w:val="22"/>
        </w:rPr>
        <w:t>techniques for parents</w:t>
      </w:r>
      <w:r w:rsidR="00136A90">
        <w:rPr>
          <w:rFonts w:ascii="Arial" w:hAnsi="Arial" w:cs="Arial"/>
          <w:color w:val="191919"/>
          <w:sz w:val="22"/>
        </w:rPr>
        <w:t xml:space="preserve"> to</w:t>
      </w:r>
      <w:r w:rsidR="00447556">
        <w:rPr>
          <w:rFonts w:ascii="Arial" w:hAnsi="Arial" w:cs="Arial"/>
          <w:color w:val="191919"/>
          <w:sz w:val="22"/>
        </w:rPr>
        <w:t xml:space="preserve"> </w:t>
      </w:r>
      <w:r w:rsidRPr="005B128F">
        <w:rPr>
          <w:rFonts w:ascii="Arial" w:hAnsi="Arial" w:cs="Arial"/>
          <w:color w:val="191919"/>
          <w:sz w:val="22"/>
        </w:rPr>
        <w:t>“catch their child being good” and a list of appropriate</w:t>
      </w:r>
      <w:r w:rsidR="00346BA4">
        <w:rPr>
          <w:rFonts w:ascii="Arial" w:hAnsi="Arial" w:cs="Arial"/>
          <w:color w:val="191919"/>
          <w:sz w:val="22"/>
        </w:rPr>
        <w:t xml:space="preserve"> </w:t>
      </w:r>
      <w:r w:rsidR="00447556">
        <w:rPr>
          <w:rFonts w:ascii="Arial" w:hAnsi="Arial" w:cs="Arial"/>
          <w:color w:val="191919"/>
          <w:sz w:val="22"/>
        </w:rPr>
        <w:t>ways</w:t>
      </w:r>
      <w:r w:rsidR="00346BA4">
        <w:rPr>
          <w:rFonts w:ascii="Arial" w:hAnsi="Arial" w:cs="Arial"/>
          <w:color w:val="191919"/>
          <w:sz w:val="22"/>
        </w:rPr>
        <w:t xml:space="preserve"> to praise children</w:t>
      </w:r>
      <w:r w:rsidR="00E04717" w:rsidRPr="005B128F">
        <w:rPr>
          <w:rFonts w:ascii="Arial" w:hAnsi="Arial" w:cs="Arial"/>
          <w:color w:val="191919"/>
          <w:sz w:val="22"/>
        </w:rPr>
        <w:t>.</w:t>
      </w:r>
      <w:r w:rsidR="00447556">
        <w:rPr>
          <w:rFonts w:ascii="Arial" w:hAnsi="Arial" w:cs="Arial"/>
          <w:color w:val="191919"/>
          <w:sz w:val="22"/>
        </w:rPr>
        <w:t xml:space="preserve"> A chart is provided to</w:t>
      </w:r>
      <w:r w:rsidR="00A91E0D">
        <w:rPr>
          <w:rFonts w:ascii="Arial" w:hAnsi="Arial" w:cs="Arial"/>
          <w:color w:val="191919"/>
          <w:sz w:val="22"/>
        </w:rPr>
        <w:t xml:space="preserve"> help parents recognize how often they praise their child and </w:t>
      </w:r>
      <w:r w:rsidR="00346BA4">
        <w:rPr>
          <w:rFonts w:ascii="Arial" w:hAnsi="Arial" w:cs="Arial"/>
          <w:color w:val="191919"/>
          <w:sz w:val="22"/>
        </w:rPr>
        <w:t>whether</w:t>
      </w:r>
      <w:r w:rsidR="00A91E0D">
        <w:rPr>
          <w:rFonts w:ascii="Arial" w:hAnsi="Arial" w:cs="Arial"/>
          <w:color w:val="191919"/>
          <w:sz w:val="22"/>
        </w:rPr>
        <w:t xml:space="preserve"> there is room for improvement. </w:t>
      </w:r>
      <w:r w:rsidR="00E04717" w:rsidRPr="005B128F">
        <w:rPr>
          <w:rFonts w:ascii="Arial" w:hAnsi="Arial" w:cs="Arial"/>
          <w:color w:val="191919"/>
          <w:sz w:val="22"/>
        </w:rPr>
        <w:t xml:space="preserve"> </w:t>
      </w:r>
      <w:r w:rsidRPr="005B128F">
        <w:rPr>
          <w:rFonts w:ascii="Arial" w:hAnsi="Arial" w:cs="Arial"/>
          <w:color w:val="191919"/>
          <w:sz w:val="22"/>
        </w:rPr>
        <w:t> </w:t>
      </w:r>
    </w:p>
    <w:p w14:paraId="02AFB317" w14:textId="77777777" w:rsidR="00443FBA" w:rsidRPr="005B128F" w:rsidRDefault="00443FBA" w:rsidP="007F6DAD">
      <w:pPr>
        <w:widowControl w:val="0"/>
        <w:autoSpaceDE w:val="0"/>
        <w:autoSpaceDN w:val="0"/>
        <w:adjustRightInd w:val="0"/>
        <w:rPr>
          <w:rFonts w:ascii="Arial" w:hAnsi="Arial" w:cs="Arial"/>
          <w:color w:val="191919"/>
          <w:sz w:val="18"/>
        </w:rPr>
      </w:pPr>
    </w:p>
    <w:p w14:paraId="2976280A" w14:textId="77777777" w:rsidR="007F6DAD" w:rsidRPr="005B128F" w:rsidRDefault="00527C93" w:rsidP="007F6DAD">
      <w:pPr>
        <w:widowControl w:val="0"/>
        <w:autoSpaceDE w:val="0"/>
        <w:autoSpaceDN w:val="0"/>
        <w:adjustRightInd w:val="0"/>
        <w:rPr>
          <w:rFonts w:ascii="Arial" w:hAnsi="Arial" w:cs="Arial"/>
          <w:b/>
          <w:color w:val="191919"/>
          <w:sz w:val="22"/>
          <w:u w:val="single"/>
        </w:rPr>
      </w:pPr>
      <w:r w:rsidRPr="005B128F">
        <w:rPr>
          <w:rFonts w:ascii="Arial" w:hAnsi="Arial" w:cs="Arial"/>
          <w:b/>
          <w:color w:val="191919"/>
          <w:sz w:val="22"/>
          <w:u w:val="single"/>
        </w:rPr>
        <w:t xml:space="preserve">Our April Accomplishments Handout </w:t>
      </w:r>
    </w:p>
    <w:p w14:paraId="34EAC155" w14:textId="70656085" w:rsidR="003E6991" w:rsidRPr="005B128F" w:rsidRDefault="003E6991" w:rsidP="007F6DAD">
      <w:pPr>
        <w:widowControl w:val="0"/>
        <w:autoSpaceDE w:val="0"/>
        <w:autoSpaceDN w:val="0"/>
        <w:adjustRightInd w:val="0"/>
        <w:rPr>
          <w:rFonts w:ascii="Arial" w:hAnsi="Arial" w:cs="Arial"/>
          <w:color w:val="191919"/>
          <w:sz w:val="22"/>
        </w:rPr>
      </w:pPr>
      <w:r w:rsidRPr="005B128F">
        <w:rPr>
          <w:rFonts w:ascii="Arial" w:hAnsi="Arial" w:cs="Arial"/>
          <w:color w:val="191919"/>
          <w:sz w:val="22"/>
        </w:rPr>
        <w:t xml:space="preserve">This handout </w:t>
      </w:r>
      <w:r w:rsidR="00C20D76" w:rsidRPr="005B128F">
        <w:rPr>
          <w:rFonts w:ascii="Arial" w:hAnsi="Arial" w:cs="Arial"/>
          <w:color w:val="191919"/>
          <w:sz w:val="22"/>
        </w:rPr>
        <w:t xml:space="preserve">provides a chart for parents and children to list their </w:t>
      </w:r>
      <w:r w:rsidR="00E04717" w:rsidRPr="005B128F">
        <w:rPr>
          <w:rFonts w:ascii="Arial" w:hAnsi="Arial" w:cs="Arial"/>
          <w:color w:val="191919"/>
          <w:sz w:val="22"/>
        </w:rPr>
        <w:t>accomplishments</w:t>
      </w:r>
      <w:r w:rsidR="00C20D76" w:rsidRPr="005B128F">
        <w:rPr>
          <w:rFonts w:ascii="Arial" w:hAnsi="Arial" w:cs="Arial"/>
          <w:color w:val="191919"/>
          <w:sz w:val="22"/>
        </w:rPr>
        <w:t xml:space="preserve">. This is a vital tool that can help both parents and children recognize the </w:t>
      </w:r>
      <w:r w:rsidR="00E04717" w:rsidRPr="005B128F">
        <w:rPr>
          <w:rFonts w:ascii="Arial" w:hAnsi="Arial" w:cs="Arial"/>
          <w:color w:val="191919"/>
          <w:sz w:val="22"/>
        </w:rPr>
        <w:t xml:space="preserve">successes of each day, which </w:t>
      </w:r>
      <w:r w:rsidR="00136A90">
        <w:rPr>
          <w:rFonts w:ascii="Arial" w:hAnsi="Arial" w:cs="Arial"/>
          <w:color w:val="191919"/>
          <w:sz w:val="22"/>
        </w:rPr>
        <w:t xml:space="preserve">can </w:t>
      </w:r>
      <w:r w:rsidR="00E04717" w:rsidRPr="005B128F">
        <w:rPr>
          <w:rFonts w:ascii="Arial" w:hAnsi="Arial" w:cs="Arial"/>
          <w:color w:val="191919"/>
          <w:sz w:val="22"/>
        </w:rPr>
        <w:t xml:space="preserve">keep family members feeling positive and cheerful. </w:t>
      </w:r>
    </w:p>
    <w:p w14:paraId="62715ACA" w14:textId="77777777" w:rsidR="00136A90" w:rsidRDefault="00136A90" w:rsidP="007F6DAD">
      <w:pPr>
        <w:widowControl w:val="0"/>
        <w:autoSpaceDE w:val="0"/>
        <w:autoSpaceDN w:val="0"/>
        <w:adjustRightInd w:val="0"/>
        <w:rPr>
          <w:rFonts w:ascii="Arial" w:hAnsi="Arial" w:cs="Arial"/>
          <w:sz w:val="18"/>
        </w:rPr>
      </w:pPr>
    </w:p>
    <w:p w14:paraId="186FEF15" w14:textId="33604192" w:rsidR="003E6991" w:rsidRPr="005B128F" w:rsidRDefault="0020519A" w:rsidP="007F6DAD">
      <w:pPr>
        <w:widowControl w:val="0"/>
        <w:autoSpaceDE w:val="0"/>
        <w:autoSpaceDN w:val="0"/>
        <w:adjustRightInd w:val="0"/>
        <w:rPr>
          <w:rFonts w:ascii="Arial" w:hAnsi="Arial" w:cs="Arial"/>
          <w:b/>
          <w:color w:val="191919"/>
          <w:sz w:val="22"/>
          <w:u w:val="single"/>
        </w:rPr>
      </w:pPr>
      <w:r>
        <w:rPr>
          <w:rFonts w:ascii="Arial" w:hAnsi="Arial" w:cs="Arial"/>
          <w:b/>
          <w:color w:val="191919"/>
          <w:sz w:val="22"/>
          <w:u w:val="single"/>
        </w:rPr>
        <w:t>Tips for Controlling</w:t>
      </w:r>
      <w:r w:rsidR="00711B67" w:rsidRPr="005B128F">
        <w:rPr>
          <w:rFonts w:ascii="Arial" w:hAnsi="Arial" w:cs="Arial"/>
          <w:b/>
          <w:color w:val="191919"/>
          <w:sz w:val="22"/>
          <w:u w:val="single"/>
        </w:rPr>
        <w:t xml:space="preserve"> Negative Emotions</w:t>
      </w:r>
      <w:r>
        <w:rPr>
          <w:rFonts w:ascii="Arial" w:hAnsi="Arial" w:cs="Arial"/>
          <w:b/>
          <w:color w:val="191919"/>
          <w:sz w:val="22"/>
          <w:u w:val="single"/>
        </w:rPr>
        <w:t xml:space="preserve"> in Parenting</w:t>
      </w:r>
      <w:r w:rsidR="00711B67" w:rsidRPr="005B128F">
        <w:rPr>
          <w:rFonts w:ascii="Arial" w:hAnsi="Arial" w:cs="Arial"/>
          <w:b/>
          <w:color w:val="191919"/>
          <w:sz w:val="22"/>
          <w:u w:val="single"/>
        </w:rPr>
        <w:t xml:space="preserve"> </w:t>
      </w:r>
    </w:p>
    <w:p w14:paraId="1933C06A" w14:textId="54C7B060" w:rsidR="007F6DAD" w:rsidRPr="005B128F" w:rsidRDefault="003E6991" w:rsidP="003E6991">
      <w:pPr>
        <w:widowControl w:val="0"/>
        <w:autoSpaceDE w:val="0"/>
        <w:autoSpaceDN w:val="0"/>
        <w:adjustRightInd w:val="0"/>
        <w:rPr>
          <w:rFonts w:ascii="Arial" w:hAnsi="Arial" w:cs="Arial"/>
          <w:color w:val="191919"/>
          <w:sz w:val="22"/>
        </w:rPr>
      </w:pPr>
      <w:r w:rsidRPr="005B128F">
        <w:rPr>
          <w:rFonts w:ascii="Arial" w:hAnsi="Arial" w:cs="Arial"/>
          <w:color w:val="191919"/>
          <w:sz w:val="22"/>
        </w:rPr>
        <w:t>This</w:t>
      </w:r>
      <w:r w:rsidR="005B128F">
        <w:rPr>
          <w:rFonts w:ascii="Arial" w:hAnsi="Arial" w:cs="Arial"/>
          <w:color w:val="191919"/>
          <w:sz w:val="22"/>
        </w:rPr>
        <w:t xml:space="preserve"> handout will provide </w:t>
      </w:r>
      <w:r w:rsidR="00346BA4">
        <w:rPr>
          <w:rFonts w:ascii="Arial" w:hAnsi="Arial" w:cs="Arial"/>
          <w:color w:val="191919"/>
          <w:sz w:val="22"/>
        </w:rPr>
        <w:t xml:space="preserve">ways to help parents rise </w:t>
      </w:r>
      <w:r w:rsidR="005B128F">
        <w:rPr>
          <w:rFonts w:ascii="Arial" w:hAnsi="Arial" w:cs="Arial"/>
          <w:color w:val="191919"/>
          <w:sz w:val="22"/>
        </w:rPr>
        <w:t xml:space="preserve">above negative emotions </w:t>
      </w:r>
      <w:r w:rsidR="00527C93" w:rsidRPr="005B128F">
        <w:rPr>
          <w:rFonts w:ascii="Arial" w:hAnsi="Arial" w:cs="Arial"/>
          <w:color w:val="191919"/>
          <w:sz w:val="22"/>
        </w:rPr>
        <w:t xml:space="preserve">when </w:t>
      </w:r>
      <w:r w:rsidR="00346BA4">
        <w:rPr>
          <w:rFonts w:ascii="Arial" w:hAnsi="Arial" w:cs="Arial"/>
          <w:color w:val="191919"/>
          <w:sz w:val="22"/>
        </w:rPr>
        <w:t>they</w:t>
      </w:r>
      <w:r w:rsidR="00527C93" w:rsidRPr="005B128F">
        <w:rPr>
          <w:rFonts w:ascii="Arial" w:hAnsi="Arial" w:cs="Arial"/>
          <w:color w:val="191919"/>
          <w:sz w:val="22"/>
        </w:rPr>
        <w:t xml:space="preserve"> are </w:t>
      </w:r>
      <w:r w:rsidR="005B128F">
        <w:rPr>
          <w:rFonts w:ascii="Arial" w:hAnsi="Arial" w:cs="Arial"/>
          <w:color w:val="191919"/>
          <w:sz w:val="22"/>
        </w:rPr>
        <w:t xml:space="preserve">feeling </w:t>
      </w:r>
      <w:r w:rsidR="00527C93" w:rsidRPr="005B128F">
        <w:rPr>
          <w:rFonts w:ascii="Arial" w:hAnsi="Arial" w:cs="Arial"/>
          <w:color w:val="191919"/>
          <w:sz w:val="22"/>
        </w:rPr>
        <w:t>frustrated, angry, overwhelmed, </w:t>
      </w:r>
      <w:r w:rsidR="005B128F">
        <w:rPr>
          <w:rFonts w:ascii="Arial" w:hAnsi="Arial" w:cs="Arial"/>
          <w:color w:val="191919"/>
          <w:sz w:val="22"/>
        </w:rPr>
        <w:t xml:space="preserve">exhausted, </w:t>
      </w:r>
      <w:r w:rsidRPr="005B128F">
        <w:rPr>
          <w:rFonts w:ascii="Arial" w:hAnsi="Arial" w:cs="Arial"/>
          <w:color w:val="191919"/>
          <w:sz w:val="22"/>
        </w:rPr>
        <w:t xml:space="preserve">or </w:t>
      </w:r>
      <w:r w:rsidR="005B128F">
        <w:rPr>
          <w:rFonts w:ascii="Arial" w:hAnsi="Arial" w:cs="Arial"/>
          <w:color w:val="191919"/>
          <w:sz w:val="22"/>
        </w:rPr>
        <w:t>impatient</w:t>
      </w:r>
      <w:r w:rsidRPr="005B128F">
        <w:rPr>
          <w:rFonts w:ascii="Arial" w:hAnsi="Arial" w:cs="Arial"/>
          <w:color w:val="191919"/>
          <w:sz w:val="22"/>
        </w:rPr>
        <w:t xml:space="preserve">. </w:t>
      </w:r>
    </w:p>
    <w:p w14:paraId="1AE6AAD1" w14:textId="77777777" w:rsidR="00443FBA" w:rsidRPr="005B128F" w:rsidRDefault="00443FBA" w:rsidP="007F6DAD">
      <w:pPr>
        <w:widowControl w:val="0"/>
        <w:autoSpaceDE w:val="0"/>
        <w:autoSpaceDN w:val="0"/>
        <w:adjustRightInd w:val="0"/>
        <w:rPr>
          <w:rFonts w:ascii="Arial" w:hAnsi="Arial" w:cs="Arial"/>
          <w:color w:val="191919"/>
          <w:sz w:val="18"/>
        </w:rPr>
      </w:pPr>
    </w:p>
    <w:p w14:paraId="1E33D185" w14:textId="11A42D7A" w:rsidR="007F6DAD" w:rsidRPr="005B128F" w:rsidRDefault="00527C93" w:rsidP="007F6DAD">
      <w:pPr>
        <w:widowControl w:val="0"/>
        <w:autoSpaceDE w:val="0"/>
        <w:autoSpaceDN w:val="0"/>
        <w:adjustRightInd w:val="0"/>
        <w:rPr>
          <w:rFonts w:ascii="Arial" w:hAnsi="Arial" w:cs="Arial"/>
          <w:b/>
          <w:sz w:val="28"/>
          <w:szCs w:val="32"/>
          <w:u w:val="single"/>
        </w:rPr>
      </w:pPr>
      <w:r w:rsidRPr="005B128F">
        <w:rPr>
          <w:rFonts w:ascii="Arial" w:hAnsi="Arial" w:cs="Arial"/>
          <w:b/>
          <w:color w:val="191919"/>
          <w:sz w:val="22"/>
          <w:u w:val="single"/>
        </w:rPr>
        <w:t xml:space="preserve">Role-playing Emotions with </w:t>
      </w:r>
      <w:r w:rsidR="005B128F" w:rsidRPr="005B128F">
        <w:rPr>
          <w:rFonts w:ascii="Arial" w:hAnsi="Arial" w:cs="Arial"/>
          <w:b/>
          <w:color w:val="191919"/>
          <w:sz w:val="22"/>
          <w:u w:val="single"/>
        </w:rPr>
        <w:t>Children</w:t>
      </w:r>
      <w:r w:rsidRPr="005B128F">
        <w:rPr>
          <w:rFonts w:ascii="Arial" w:hAnsi="Arial" w:cs="Arial"/>
          <w:b/>
          <w:color w:val="191919"/>
          <w:sz w:val="22"/>
          <w:u w:val="single"/>
        </w:rPr>
        <w:t xml:space="preserve"> Handout</w:t>
      </w:r>
      <w:r w:rsidRPr="005B128F">
        <w:rPr>
          <w:rFonts w:ascii="Arial" w:hAnsi="Arial" w:cs="Arial"/>
          <w:b/>
          <w:color w:val="191919"/>
          <w:sz w:val="28"/>
          <w:szCs w:val="32"/>
          <w:u w:val="single"/>
        </w:rPr>
        <w:t xml:space="preserve"> </w:t>
      </w:r>
    </w:p>
    <w:p w14:paraId="6743F2F6" w14:textId="4D9CCF6B" w:rsidR="008851AE" w:rsidRDefault="00C20D76" w:rsidP="008851AE">
      <w:pPr>
        <w:widowControl w:val="0"/>
        <w:autoSpaceDE w:val="0"/>
        <w:autoSpaceDN w:val="0"/>
        <w:adjustRightInd w:val="0"/>
        <w:rPr>
          <w:rFonts w:ascii="Arial" w:hAnsi="Arial" w:cs="Arial"/>
          <w:sz w:val="22"/>
        </w:rPr>
      </w:pPr>
      <w:r w:rsidRPr="005B128F">
        <w:rPr>
          <w:rFonts w:ascii="Arial" w:hAnsi="Arial" w:cs="Arial"/>
          <w:sz w:val="22"/>
        </w:rPr>
        <w:t xml:space="preserve">This handout provides </w:t>
      </w:r>
      <w:r w:rsidR="005B128F">
        <w:rPr>
          <w:rFonts w:ascii="Arial" w:hAnsi="Arial" w:cs="Arial"/>
          <w:sz w:val="22"/>
        </w:rPr>
        <w:t xml:space="preserve">activities </w:t>
      </w:r>
      <w:r w:rsidRPr="005B128F">
        <w:rPr>
          <w:rFonts w:ascii="Arial" w:hAnsi="Arial" w:cs="Arial"/>
          <w:sz w:val="22"/>
        </w:rPr>
        <w:t xml:space="preserve">for parents to use with their children when discussing emotions. It is important for family members to be able to recognize different expressions of emotions so that communication can be clear and healthy. </w:t>
      </w:r>
    </w:p>
    <w:p w14:paraId="2B148BA0" w14:textId="77777777" w:rsidR="008851AE" w:rsidRDefault="008851AE" w:rsidP="008851AE">
      <w:pPr>
        <w:widowControl w:val="0"/>
        <w:autoSpaceDE w:val="0"/>
        <w:autoSpaceDN w:val="0"/>
        <w:adjustRightInd w:val="0"/>
        <w:rPr>
          <w:rFonts w:ascii="Arial" w:hAnsi="Arial" w:cs="Arial"/>
          <w:sz w:val="22"/>
        </w:rPr>
      </w:pPr>
    </w:p>
    <w:p w14:paraId="7E29FF90" w14:textId="34CCACF9" w:rsidR="008851AE" w:rsidRPr="005B128F" w:rsidRDefault="008851AE" w:rsidP="008851AE">
      <w:pPr>
        <w:widowControl w:val="0"/>
        <w:autoSpaceDE w:val="0"/>
        <w:autoSpaceDN w:val="0"/>
        <w:adjustRightInd w:val="0"/>
        <w:rPr>
          <w:rFonts w:ascii="Arial" w:hAnsi="Arial" w:cs="Arial"/>
          <w:b/>
          <w:color w:val="191919"/>
          <w:sz w:val="22"/>
          <w:u w:val="single"/>
        </w:rPr>
      </w:pPr>
      <w:r w:rsidRPr="005B128F">
        <w:rPr>
          <w:rFonts w:ascii="Arial" w:hAnsi="Arial" w:cs="Arial"/>
          <w:b/>
          <w:color w:val="191919"/>
          <w:sz w:val="22"/>
          <w:u w:val="single"/>
        </w:rPr>
        <w:t xml:space="preserve">The Leon List for Healthy Families Handout </w:t>
      </w:r>
    </w:p>
    <w:p w14:paraId="28DD71DE" w14:textId="77777777" w:rsidR="00944AC9" w:rsidRDefault="008851AE" w:rsidP="00447556">
      <w:pPr>
        <w:widowControl w:val="0"/>
        <w:autoSpaceDE w:val="0"/>
        <w:autoSpaceDN w:val="0"/>
        <w:adjustRightInd w:val="0"/>
        <w:rPr>
          <w:rFonts w:ascii="Arial" w:hAnsi="Arial" w:cs="Arial"/>
          <w:color w:val="191919"/>
          <w:sz w:val="22"/>
        </w:rPr>
      </w:pPr>
      <w:r>
        <w:rPr>
          <w:rFonts w:ascii="Arial" w:hAnsi="Arial" w:cs="Arial"/>
          <w:color w:val="191919"/>
          <w:sz w:val="22"/>
        </w:rPr>
        <w:t>This l</w:t>
      </w:r>
      <w:r w:rsidRPr="005B128F">
        <w:rPr>
          <w:rFonts w:ascii="Arial" w:hAnsi="Arial" w:cs="Arial"/>
          <w:color w:val="191919"/>
          <w:sz w:val="22"/>
        </w:rPr>
        <w:t xml:space="preserve">ist </w:t>
      </w:r>
      <w:r>
        <w:rPr>
          <w:rFonts w:ascii="Arial" w:hAnsi="Arial" w:cs="Arial"/>
          <w:color w:val="191919"/>
          <w:sz w:val="22"/>
        </w:rPr>
        <w:t>contains</w:t>
      </w:r>
      <w:r w:rsidRPr="005B128F">
        <w:rPr>
          <w:rFonts w:ascii="Arial" w:hAnsi="Arial" w:cs="Arial"/>
          <w:color w:val="191919"/>
          <w:sz w:val="22"/>
        </w:rPr>
        <w:t xml:space="preserve"> community </w:t>
      </w:r>
      <w:r>
        <w:rPr>
          <w:rFonts w:ascii="Arial" w:hAnsi="Arial" w:cs="Arial"/>
          <w:color w:val="191919"/>
          <w:sz w:val="22"/>
        </w:rPr>
        <w:t>events that Tallahassee families can take part in during the</w:t>
      </w:r>
      <w:r w:rsidRPr="005B128F">
        <w:rPr>
          <w:rFonts w:ascii="Arial" w:hAnsi="Arial" w:cs="Arial"/>
          <w:color w:val="191919"/>
          <w:sz w:val="22"/>
        </w:rPr>
        <w:t xml:space="preserve"> month of April</w:t>
      </w:r>
      <w:r>
        <w:rPr>
          <w:rFonts w:ascii="Arial" w:hAnsi="Arial" w:cs="Arial"/>
          <w:color w:val="191919"/>
          <w:sz w:val="22"/>
        </w:rPr>
        <w:t xml:space="preserve"> in celebration of National Child Abuse Prevention Month.</w:t>
      </w:r>
      <w:r w:rsidR="00325253">
        <w:rPr>
          <w:rFonts w:ascii="Arial" w:hAnsi="Arial" w:cs="Arial"/>
          <w:color w:val="191919"/>
          <w:sz w:val="22"/>
        </w:rPr>
        <w:t xml:space="preserve"> Use this as a model to create your own list of </w:t>
      </w:r>
      <w:r w:rsidR="009E37EC">
        <w:rPr>
          <w:rFonts w:ascii="Arial" w:hAnsi="Arial" w:cs="Arial"/>
          <w:color w:val="191919"/>
          <w:sz w:val="22"/>
        </w:rPr>
        <w:t xml:space="preserve">April </w:t>
      </w:r>
      <w:r w:rsidR="00325253">
        <w:rPr>
          <w:rFonts w:ascii="Arial" w:hAnsi="Arial" w:cs="Arial"/>
          <w:color w:val="191919"/>
          <w:sz w:val="22"/>
        </w:rPr>
        <w:t xml:space="preserve">family events </w:t>
      </w:r>
      <w:r w:rsidR="009E37EC">
        <w:rPr>
          <w:rFonts w:ascii="Arial" w:hAnsi="Arial" w:cs="Arial"/>
          <w:color w:val="191919"/>
          <w:sz w:val="22"/>
        </w:rPr>
        <w:t>near your program.</w:t>
      </w:r>
      <w:r w:rsidR="00325253">
        <w:rPr>
          <w:rFonts w:ascii="Arial" w:hAnsi="Arial" w:cs="Arial"/>
          <w:color w:val="191919"/>
          <w:sz w:val="22"/>
        </w:rPr>
        <w:t xml:space="preserve"> </w:t>
      </w:r>
      <w:bookmarkStart w:id="0" w:name="_GoBack"/>
      <w:bookmarkEnd w:id="0"/>
    </w:p>
    <w:sectPr w:rsidR="00944AC9" w:rsidSect="00944AC9">
      <w:pgSz w:w="12240" w:h="15840"/>
      <w:pgMar w:top="1440" w:right="1800" w:bottom="1440" w:left="1800" w:header="720" w:footer="720" w:gutter="0"/>
      <w:pgBorders w:display="firstPage">
        <w:top w:val="triangleCircle2" w:sz="24" w:space="1" w:color="366BD6"/>
        <w:left w:val="triangleCircle2" w:sz="24" w:space="24" w:color="366BD6"/>
        <w:bottom w:val="triangleCircle2" w:sz="24" w:space="1" w:color="366BD6"/>
        <w:right w:val="triangleCircle2" w:sz="24" w:space="24" w:color="366BD6"/>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493B9" w14:textId="77777777" w:rsidR="006007FC" w:rsidRDefault="006007FC" w:rsidP="005B128F">
      <w:r>
        <w:separator/>
      </w:r>
    </w:p>
  </w:endnote>
  <w:endnote w:type="continuationSeparator" w:id="0">
    <w:p w14:paraId="215383E1" w14:textId="77777777" w:rsidR="006007FC" w:rsidRDefault="006007FC" w:rsidP="005B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08490" w14:textId="77777777" w:rsidR="006007FC" w:rsidRDefault="006007FC" w:rsidP="005B128F">
      <w:r>
        <w:separator/>
      </w:r>
    </w:p>
  </w:footnote>
  <w:footnote w:type="continuationSeparator" w:id="0">
    <w:p w14:paraId="3AAF5DA6" w14:textId="77777777" w:rsidR="006007FC" w:rsidRDefault="006007FC" w:rsidP="005B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8717A"/>
    <w:multiLevelType w:val="hybridMultilevel"/>
    <w:tmpl w:val="66AAE3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AD"/>
    <w:rsid w:val="00041838"/>
    <w:rsid w:val="00104F8B"/>
    <w:rsid w:val="00133F84"/>
    <w:rsid w:val="00136A90"/>
    <w:rsid w:val="00156A29"/>
    <w:rsid w:val="00162F50"/>
    <w:rsid w:val="00176F9D"/>
    <w:rsid w:val="00183B8C"/>
    <w:rsid w:val="001C6E31"/>
    <w:rsid w:val="0020519A"/>
    <w:rsid w:val="00206378"/>
    <w:rsid w:val="00241C92"/>
    <w:rsid w:val="002B3778"/>
    <w:rsid w:val="00325253"/>
    <w:rsid w:val="00346BA4"/>
    <w:rsid w:val="003D7806"/>
    <w:rsid w:val="003E6991"/>
    <w:rsid w:val="003F5B61"/>
    <w:rsid w:val="00415218"/>
    <w:rsid w:val="004165C7"/>
    <w:rsid w:val="00443FBA"/>
    <w:rsid w:val="00447556"/>
    <w:rsid w:val="00527C93"/>
    <w:rsid w:val="005B128F"/>
    <w:rsid w:val="006007FC"/>
    <w:rsid w:val="00606397"/>
    <w:rsid w:val="006F54A2"/>
    <w:rsid w:val="00711B67"/>
    <w:rsid w:val="007300F2"/>
    <w:rsid w:val="00774537"/>
    <w:rsid w:val="007F6DAD"/>
    <w:rsid w:val="008851AE"/>
    <w:rsid w:val="008A233A"/>
    <w:rsid w:val="00944AC9"/>
    <w:rsid w:val="009940A5"/>
    <w:rsid w:val="00994AAA"/>
    <w:rsid w:val="009E37EC"/>
    <w:rsid w:val="00A31A77"/>
    <w:rsid w:val="00A91E0D"/>
    <w:rsid w:val="00A92552"/>
    <w:rsid w:val="00AA1647"/>
    <w:rsid w:val="00AA4C32"/>
    <w:rsid w:val="00B54FD8"/>
    <w:rsid w:val="00BB3628"/>
    <w:rsid w:val="00C20D76"/>
    <w:rsid w:val="00C56E30"/>
    <w:rsid w:val="00CC28FA"/>
    <w:rsid w:val="00CC3985"/>
    <w:rsid w:val="00CE60AA"/>
    <w:rsid w:val="00D21CB1"/>
    <w:rsid w:val="00DD139B"/>
    <w:rsid w:val="00DD449B"/>
    <w:rsid w:val="00E04717"/>
    <w:rsid w:val="00F53992"/>
    <w:rsid w:val="00F9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A7BBB"/>
  <w14:defaultImageDpi w14:val="300"/>
  <w15:docId w15:val="{5B35D63E-5709-46CD-9A44-53E8769F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6991"/>
    <w:rPr>
      <w:sz w:val="18"/>
      <w:szCs w:val="18"/>
    </w:rPr>
  </w:style>
  <w:style w:type="paragraph" w:styleId="CommentText">
    <w:name w:val="annotation text"/>
    <w:basedOn w:val="Normal"/>
    <w:link w:val="CommentTextChar"/>
    <w:uiPriority w:val="99"/>
    <w:semiHidden/>
    <w:unhideWhenUsed/>
    <w:rsid w:val="003E6991"/>
  </w:style>
  <w:style w:type="character" w:customStyle="1" w:styleId="CommentTextChar">
    <w:name w:val="Comment Text Char"/>
    <w:basedOn w:val="DefaultParagraphFont"/>
    <w:link w:val="CommentText"/>
    <w:uiPriority w:val="99"/>
    <w:semiHidden/>
    <w:rsid w:val="003E6991"/>
  </w:style>
  <w:style w:type="paragraph" w:styleId="CommentSubject">
    <w:name w:val="annotation subject"/>
    <w:basedOn w:val="CommentText"/>
    <w:next w:val="CommentText"/>
    <w:link w:val="CommentSubjectChar"/>
    <w:uiPriority w:val="99"/>
    <w:semiHidden/>
    <w:unhideWhenUsed/>
    <w:rsid w:val="003E6991"/>
    <w:rPr>
      <w:b/>
      <w:bCs/>
      <w:sz w:val="20"/>
      <w:szCs w:val="20"/>
    </w:rPr>
  </w:style>
  <w:style w:type="character" w:customStyle="1" w:styleId="CommentSubjectChar">
    <w:name w:val="Comment Subject Char"/>
    <w:basedOn w:val="CommentTextChar"/>
    <w:link w:val="CommentSubject"/>
    <w:uiPriority w:val="99"/>
    <w:semiHidden/>
    <w:rsid w:val="003E6991"/>
    <w:rPr>
      <w:b/>
      <w:bCs/>
      <w:sz w:val="20"/>
      <w:szCs w:val="20"/>
    </w:rPr>
  </w:style>
  <w:style w:type="paragraph" w:styleId="BalloonText">
    <w:name w:val="Balloon Text"/>
    <w:basedOn w:val="Normal"/>
    <w:link w:val="BalloonTextChar"/>
    <w:uiPriority w:val="99"/>
    <w:semiHidden/>
    <w:unhideWhenUsed/>
    <w:rsid w:val="003E6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991"/>
    <w:rPr>
      <w:rFonts w:ascii="Lucida Grande" w:hAnsi="Lucida Grande" w:cs="Lucida Grande"/>
      <w:sz w:val="18"/>
      <w:szCs w:val="18"/>
    </w:rPr>
  </w:style>
  <w:style w:type="paragraph" w:styleId="IntenseQuote">
    <w:name w:val="Intense Quote"/>
    <w:basedOn w:val="Normal"/>
    <w:next w:val="Normal"/>
    <w:link w:val="IntenseQuoteChar"/>
    <w:uiPriority w:val="30"/>
    <w:qFormat/>
    <w:rsid w:val="006F54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A2"/>
    <w:rPr>
      <w:b/>
      <w:bCs/>
      <w:i/>
      <w:iCs/>
      <w:color w:val="4F81BD" w:themeColor="accent1"/>
    </w:rPr>
  </w:style>
  <w:style w:type="paragraph" w:styleId="Header">
    <w:name w:val="header"/>
    <w:basedOn w:val="Normal"/>
    <w:link w:val="HeaderChar"/>
    <w:uiPriority w:val="99"/>
    <w:unhideWhenUsed/>
    <w:rsid w:val="005B128F"/>
    <w:pPr>
      <w:tabs>
        <w:tab w:val="center" w:pos="4680"/>
        <w:tab w:val="right" w:pos="9360"/>
      </w:tabs>
    </w:pPr>
  </w:style>
  <w:style w:type="character" w:customStyle="1" w:styleId="HeaderChar">
    <w:name w:val="Header Char"/>
    <w:basedOn w:val="DefaultParagraphFont"/>
    <w:link w:val="Header"/>
    <w:uiPriority w:val="99"/>
    <w:rsid w:val="005B128F"/>
  </w:style>
  <w:style w:type="paragraph" w:styleId="Footer">
    <w:name w:val="footer"/>
    <w:basedOn w:val="Normal"/>
    <w:link w:val="FooterChar"/>
    <w:uiPriority w:val="99"/>
    <w:unhideWhenUsed/>
    <w:rsid w:val="005B128F"/>
    <w:pPr>
      <w:tabs>
        <w:tab w:val="center" w:pos="4680"/>
        <w:tab w:val="right" w:pos="9360"/>
      </w:tabs>
    </w:pPr>
  </w:style>
  <w:style w:type="character" w:customStyle="1" w:styleId="FooterChar">
    <w:name w:val="Footer Char"/>
    <w:basedOn w:val="DefaultParagraphFont"/>
    <w:link w:val="Footer"/>
    <w:uiPriority w:val="99"/>
    <w:rsid w:val="005B128F"/>
  </w:style>
  <w:style w:type="paragraph" w:styleId="ListParagraph">
    <w:name w:val="List Paragraph"/>
    <w:basedOn w:val="Normal"/>
    <w:uiPriority w:val="34"/>
    <w:qFormat/>
    <w:rsid w:val="007300F2"/>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7300F2"/>
    <w:rPr>
      <w:color w:val="0000FF" w:themeColor="hyperlink"/>
      <w:u w:val="single"/>
    </w:rPr>
  </w:style>
  <w:style w:type="table" w:styleId="LightList-Accent1">
    <w:name w:val="Light List Accent 1"/>
    <w:basedOn w:val="TableNormal"/>
    <w:uiPriority w:val="61"/>
    <w:rsid w:val="007300F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CC28FA"/>
    <w:rPr>
      <w:rFonts w:eastAsia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CC28F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Batista</dc:creator>
  <cp:lastModifiedBy>Starkey, Carly</cp:lastModifiedBy>
  <cp:revision>19</cp:revision>
  <cp:lastPrinted>2015-03-09T16:41:00Z</cp:lastPrinted>
  <dcterms:created xsi:type="dcterms:W3CDTF">2015-03-11T17:12:00Z</dcterms:created>
  <dcterms:modified xsi:type="dcterms:W3CDTF">2015-03-11T17:57:00Z</dcterms:modified>
</cp:coreProperties>
</file>