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F0" w:rsidRPr="00D17B74" w:rsidRDefault="003865F0" w:rsidP="00F827F6">
      <w:pPr>
        <w:jc w:val="center"/>
        <w:rPr>
          <w:rFonts w:ascii="Arial Narrow" w:hAnsi="Arial Narrow" w:cs="Times New Roman"/>
          <w:b/>
          <w:i/>
          <w:sz w:val="44"/>
          <w:szCs w:val="44"/>
        </w:rPr>
      </w:pPr>
      <w:r w:rsidRPr="00D17B74">
        <w:rPr>
          <w:rFonts w:ascii="Arial Narrow" w:hAnsi="Arial Narrow" w:cs="Times New Roman"/>
          <w:b/>
          <w:i/>
          <w:sz w:val="44"/>
          <w:szCs w:val="44"/>
        </w:rPr>
        <w:t xml:space="preserve">Tips for Controlling </w:t>
      </w:r>
      <w:r w:rsidR="00F827F6" w:rsidRPr="00D17B74">
        <w:rPr>
          <w:rFonts w:ascii="Arial Narrow" w:hAnsi="Arial Narrow" w:cs="Times New Roman"/>
          <w:b/>
          <w:i/>
          <w:sz w:val="44"/>
          <w:szCs w:val="44"/>
        </w:rPr>
        <w:t>Negative Emotions</w:t>
      </w:r>
      <w:r w:rsidRPr="00D17B74">
        <w:rPr>
          <w:rFonts w:ascii="Arial Narrow" w:hAnsi="Arial Narrow" w:cs="Times New Roman"/>
          <w:b/>
          <w:i/>
          <w:sz w:val="44"/>
          <w:szCs w:val="44"/>
        </w:rPr>
        <w:t xml:space="preserve"> in Parenting</w:t>
      </w:r>
    </w:p>
    <w:p w:rsidR="00F827F6" w:rsidRPr="00D707D7" w:rsidRDefault="00AD45C1" w:rsidP="007D17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07D7">
        <w:rPr>
          <w:rFonts w:ascii="Times New Roman" w:hAnsi="Times New Roman" w:cs="Times New Roman"/>
          <w:i/>
          <w:sz w:val="24"/>
          <w:szCs w:val="24"/>
        </w:rPr>
        <w:t>When parents are unable to control</w:t>
      </w:r>
      <w:r w:rsidR="00D2722B" w:rsidRPr="00D70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790">
        <w:rPr>
          <w:rFonts w:ascii="Times New Roman" w:hAnsi="Times New Roman" w:cs="Times New Roman"/>
          <w:i/>
          <w:sz w:val="24"/>
          <w:szCs w:val="24"/>
        </w:rPr>
        <w:t>their negative emotions in parenting</w:t>
      </w:r>
      <w:r w:rsidR="00D17B74" w:rsidRPr="00D707D7">
        <w:rPr>
          <w:rFonts w:ascii="Times New Roman" w:hAnsi="Times New Roman" w:cs="Times New Roman"/>
          <w:i/>
          <w:sz w:val="24"/>
          <w:szCs w:val="24"/>
        </w:rPr>
        <w:t xml:space="preserve">, those emotions will continue to negatively impact the relationship until the </w:t>
      </w:r>
      <w:r w:rsidR="007D1790">
        <w:rPr>
          <w:rFonts w:ascii="Times New Roman" w:hAnsi="Times New Roman" w:cs="Times New Roman"/>
          <w:i/>
          <w:sz w:val="24"/>
          <w:szCs w:val="24"/>
        </w:rPr>
        <w:t xml:space="preserve">negative emotions are </w:t>
      </w:r>
      <w:r w:rsidR="00D17B74" w:rsidRPr="00D707D7">
        <w:rPr>
          <w:rFonts w:ascii="Times New Roman" w:hAnsi="Times New Roman" w:cs="Times New Roman"/>
          <w:i/>
          <w:sz w:val="24"/>
          <w:szCs w:val="24"/>
        </w:rPr>
        <w:t xml:space="preserve">addressed and understood. </w:t>
      </w:r>
      <w:r w:rsidR="007D1790">
        <w:rPr>
          <w:rFonts w:ascii="Times New Roman" w:hAnsi="Times New Roman" w:cs="Times New Roman"/>
          <w:i/>
          <w:sz w:val="24"/>
          <w:szCs w:val="24"/>
        </w:rPr>
        <w:t>Negative emotions are usually not isolated a</w:t>
      </w:r>
      <w:bookmarkStart w:id="0" w:name="_GoBack"/>
      <w:bookmarkEnd w:id="0"/>
      <w:r w:rsidR="007D1790">
        <w:rPr>
          <w:rFonts w:ascii="Times New Roman" w:hAnsi="Times New Roman" w:cs="Times New Roman"/>
          <w:i/>
          <w:sz w:val="24"/>
          <w:szCs w:val="24"/>
        </w:rPr>
        <w:t xml:space="preserve">nd often feed into each other, creating a cycle of emotions. </w:t>
      </w:r>
      <w:r w:rsidR="00D17B74" w:rsidRPr="00D707D7">
        <w:rPr>
          <w:rFonts w:ascii="Times New Roman" w:hAnsi="Times New Roman" w:cs="Times New Roman"/>
          <w:i/>
          <w:sz w:val="24"/>
          <w:szCs w:val="24"/>
        </w:rPr>
        <w:t>Here are some tips to combat the cycle</w:t>
      </w:r>
      <w:r w:rsidR="00C43B54" w:rsidRPr="00D707D7"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="00D17B74" w:rsidRPr="00D707D7">
        <w:rPr>
          <w:rFonts w:ascii="Times New Roman" w:hAnsi="Times New Roman" w:cs="Times New Roman"/>
          <w:i/>
          <w:sz w:val="24"/>
          <w:szCs w:val="24"/>
        </w:rPr>
        <w:t xml:space="preserve"> negative feelings</w:t>
      </w:r>
      <w:r w:rsidR="00C43B54" w:rsidRPr="00D707D7">
        <w:rPr>
          <w:rFonts w:ascii="Times New Roman" w:hAnsi="Times New Roman" w:cs="Times New Roman"/>
          <w:i/>
          <w:sz w:val="24"/>
          <w:szCs w:val="24"/>
        </w:rPr>
        <w:t xml:space="preserve"> and avoid potentially harmful acts of anger</w:t>
      </w:r>
      <w:r w:rsidR="00D17B74" w:rsidRPr="00D707D7">
        <w:rPr>
          <w:rFonts w:ascii="Times New Roman" w:hAnsi="Times New Roman" w:cs="Times New Roman"/>
          <w:i/>
          <w:sz w:val="24"/>
          <w:szCs w:val="24"/>
        </w:rPr>
        <w:t>.</w:t>
      </w:r>
    </w:p>
    <w:p w:rsidR="003865F0" w:rsidRDefault="007D1790" w:rsidP="003865F0">
      <w:pPr>
        <w:jc w:val="center"/>
        <w:rPr>
          <w:rFonts w:ascii="Arial Narrow" w:hAnsi="Arial Narrow" w:cs="Times New Roman"/>
          <w:b/>
          <w:i/>
          <w:sz w:val="48"/>
          <w:szCs w:val="48"/>
        </w:rPr>
      </w:pPr>
      <w:r>
        <w:rPr>
          <w:rFonts w:ascii="Arial Narrow" w:hAnsi="Arial Narrow" w:cs="Times New Roman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54A27E" wp14:editId="4CEAA0C7">
                <wp:simplePos x="0" y="0"/>
                <wp:positionH relativeFrom="column">
                  <wp:posOffset>1485900</wp:posOffset>
                </wp:positionH>
                <wp:positionV relativeFrom="paragraph">
                  <wp:posOffset>5489575</wp:posOffset>
                </wp:positionV>
                <wp:extent cx="3324225" cy="1371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5F0" w:rsidRPr="00B872FF" w:rsidRDefault="00C72FA3" w:rsidP="00C72FA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When you’re starting to feel impatient with your child, this might be due to other </w:t>
                            </w:r>
                            <w:r w:rsidR="00B872FF">
                              <w:t>events</w:t>
                            </w:r>
                            <w:r>
                              <w:t xml:space="preserve"> going on such as </w:t>
                            </w:r>
                            <w:r w:rsidR="007D1790">
                              <w:t>difficulties at work or stress</w:t>
                            </w:r>
                            <w:r>
                              <w:t xml:space="preserve"> </w:t>
                            </w:r>
                            <w:r w:rsidR="007D1790">
                              <w:t>over money.</w:t>
                            </w:r>
                            <w:r>
                              <w:t xml:space="preserve"> It is important to </w:t>
                            </w:r>
                            <w:r w:rsidRPr="00B872FF">
                              <w:rPr>
                                <w:b/>
                              </w:rPr>
                              <w:t>address those stressors</w:t>
                            </w:r>
                            <w:r>
                              <w:t xml:space="preserve"> and recognize that </w:t>
                            </w:r>
                            <w:r w:rsidR="007D1790">
                              <w:rPr>
                                <w:b/>
                              </w:rPr>
                              <w:t>they are</w:t>
                            </w:r>
                            <w:r w:rsidRPr="00B872FF">
                              <w:rPr>
                                <w:b/>
                              </w:rPr>
                              <w:t xml:space="preserve"> not your child’s fault</w:t>
                            </w:r>
                            <w:r>
                              <w:t xml:space="preserve">. </w:t>
                            </w:r>
                            <w:r w:rsidR="007D1790">
                              <w:t xml:space="preserve">Avoid taking out external stress on your child by engaging in </w:t>
                            </w:r>
                            <w:r w:rsidR="007D1790" w:rsidRPr="007D1790">
                              <w:rPr>
                                <w:b/>
                              </w:rPr>
                              <w:t>self-care.</w:t>
                            </w:r>
                            <w:r w:rsidR="007D1790">
                              <w:t xml:space="preserve"> </w:t>
                            </w:r>
                            <w:r w:rsidRPr="00B872F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4A2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432.25pt;width:261.75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" fillcolor="white [3201]" strokeweight=".5pt">
                <v:textbox>
                  <w:txbxContent>
                    <w:p w:rsidR="003865F0" w:rsidRPr="00B872FF" w:rsidRDefault="00C72FA3" w:rsidP="00C72FA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When you’re starting to feel impatient with your child, this might be due to other </w:t>
                      </w:r>
                      <w:r w:rsidR="00B872FF">
                        <w:t>events</w:t>
                      </w:r>
                      <w:r>
                        <w:t xml:space="preserve"> going on such as </w:t>
                      </w:r>
                      <w:r w:rsidR="007D1790">
                        <w:t>difficulties at work or stress</w:t>
                      </w:r>
                      <w:r>
                        <w:t xml:space="preserve"> </w:t>
                      </w:r>
                      <w:r w:rsidR="007D1790">
                        <w:t>over money.</w:t>
                      </w:r>
                      <w:r>
                        <w:t xml:space="preserve"> It is important to </w:t>
                      </w:r>
                      <w:r w:rsidRPr="00B872FF">
                        <w:rPr>
                          <w:b/>
                        </w:rPr>
                        <w:t>address those stressors</w:t>
                      </w:r>
                      <w:r>
                        <w:t xml:space="preserve"> and recognize that </w:t>
                      </w:r>
                      <w:r w:rsidR="007D1790">
                        <w:rPr>
                          <w:b/>
                        </w:rPr>
                        <w:t>they are</w:t>
                      </w:r>
                      <w:r w:rsidRPr="00B872FF">
                        <w:rPr>
                          <w:b/>
                        </w:rPr>
                        <w:t xml:space="preserve"> not your child’s fault</w:t>
                      </w:r>
                      <w:r>
                        <w:t xml:space="preserve">. </w:t>
                      </w:r>
                      <w:r w:rsidR="007D1790">
                        <w:t xml:space="preserve">Avoid taking out external stress on your child by engaging in </w:t>
                      </w:r>
                      <w:r w:rsidR="007D1790" w:rsidRPr="007D1790">
                        <w:rPr>
                          <w:b/>
                        </w:rPr>
                        <w:t>self-care.</w:t>
                      </w:r>
                      <w:r w:rsidR="007D1790">
                        <w:t xml:space="preserve"> </w:t>
                      </w:r>
                      <w:r w:rsidRPr="00B872F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7FD236" wp14:editId="3BB04712">
                <wp:simplePos x="0" y="0"/>
                <wp:positionH relativeFrom="column">
                  <wp:posOffset>-533400</wp:posOffset>
                </wp:positionH>
                <wp:positionV relativeFrom="paragraph">
                  <wp:posOffset>3898899</wp:posOffset>
                </wp:positionV>
                <wp:extent cx="1657350" cy="2771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90" w:rsidRDefault="00BB5327">
                            <w:r w:rsidRPr="007D1790">
                              <w:rPr>
                                <w:b/>
                                <w:i/>
                              </w:rPr>
                              <w:t>Anger</w:t>
                            </w:r>
                            <w:r w:rsidR="007D1790" w:rsidRPr="007D1790">
                              <w:rPr>
                                <w:b/>
                                <w:i/>
                              </w:rPr>
                              <w:t xml:space="preserve"> often</w:t>
                            </w:r>
                            <w:r w:rsidRPr="007D1790">
                              <w:rPr>
                                <w:b/>
                                <w:i/>
                              </w:rPr>
                              <w:t xml:space="preserve"> oc</w:t>
                            </w:r>
                            <w:r w:rsidR="007D1790" w:rsidRPr="007D1790">
                              <w:rPr>
                                <w:b/>
                                <w:i/>
                              </w:rPr>
                              <w:t>curs when the other steps in this</w:t>
                            </w:r>
                            <w:r w:rsidRPr="007D1790">
                              <w:rPr>
                                <w:b/>
                                <w:i/>
                              </w:rPr>
                              <w:t xml:space="preserve"> cycle </w:t>
                            </w:r>
                            <w:r w:rsidR="007D1790" w:rsidRPr="007D1790">
                              <w:rPr>
                                <w:b/>
                                <w:i/>
                              </w:rPr>
                              <w:t>are</w:t>
                            </w:r>
                            <w:r w:rsidRPr="007D1790">
                              <w:rPr>
                                <w:b/>
                                <w:i/>
                              </w:rPr>
                              <w:t xml:space="preserve"> not addressed</w:t>
                            </w:r>
                            <w:r>
                              <w:t>.</w:t>
                            </w:r>
                          </w:p>
                          <w:p w:rsidR="001265C7" w:rsidRDefault="00BB5327">
                            <w:r>
                              <w:t xml:space="preserve"> The most important thing to do is </w:t>
                            </w:r>
                            <w:r w:rsidRPr="00BB5327">
                              <w:rPr>
                                <w:b/>
                              </w:rPr>
                              <w:t>walk away from the situation</w:t>
                            </w:r>
                            <w:r>
                              <w:t xml:space="preserve"> until you have calmed down so </w:t>
                            </w:r>
                            <w:r w:rsidRPr="00BB5327">
                              <w:rPr>
                                <w:b/>
                              </w:rPr>
                              <w:t>you do not overreact</w:t>
                            </w:r>
                            <w:r>
                              <w:t xml:space="preserve"> and damage your relationship with your child. Try and </w:t>
                            </w:r>
                            <w:r w:rsidRPr="00BB5327">
                              <w:rPr>
                                <w:b/>
                              </w:rPr>
                              <w:t>understand what led</w:t>
                            </w:r>
                            <w:r>
                              <w:t xml:space="preserve"> to the anger before acting.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D236" id="Text Box 6" o:spid="_x0000_s1027" type="#_x0000_t202" style="position:absolute;left:0;text-align:left;margin-left:-42pt;margin-top:307pt;width:130.5pt;height:21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" fillcolor="white [3201]" strokeweight=".5pt">
                <v:textbox>
                  <w:txbxContent>
                    <w:p w:rsidR="007D1790" w:rsidRDefault="00BB5327">
                      <w:r w:rsidRPr="007D1790">
                        <w:rPr>
                          <w:b/>
                          <w:i/>
                        </w:rPr>
                        <w:t>Anger</w:t>
                      </w:r>
                      <w:r w:rsidR="007D1790" w:rsidRPr="007D1790">
                        <w:rPr>
                          <w:b/>
                          <w:i/>
                        </w:rPr>
                        <w:t xml:space="preserve"> often</w:t>
                      </w:r>
                      <w:r w:rsidRPr="007D1790">
                        <w:rPr>
                          <w:b/>
                          <w:i/>
                        </w:rPr>
                        <w:t xml:space="preserve"> oc</w:t>
                      </w:r>
                      <w:r w:rsidR="007D1790" w:rsidRPr="007D1790">
                        <w:rPr>
                          <w:b/>
                          <w:i/>
                        </w:rPr>
                        <w:t>curs when the other steps in this</w:t>
                      </w:r>
                      <w:r w:rsidRPr="007D1790">
                        <w:rPr>
                          <w:b/>
                          <w:i/>
                        </w:rPr>
                        <w:t xml:space="preserve"> cycle </w:t>
                      </w:r>
                      <w:r w:rsidR="007D1790" w:rsidRPr="007D1790">
                        <w:rPr>
                          <w:b/>
                          <w:i/>
                        </w:rPr>
                        <w:t>are</w:t>
                      </w:r>
                      <w:r w:rsidRPr="007D1790">
                        <w:rPr>
                          <w:b/>
                          <w:i/>
                        </w:rPr>
                        <w:t xml:space="preserve"> not addressed</w:t>
                      </w:r>
                      <w:r>
                        <w:t>.</w:t>
                      </w:r>
                    </w:p>
                    <w:p w:rsidR="001265C7" w:rsidRDefault="00BB5327">
                      <w:r>
                        <w:t xml:space="preserve"> The most important thing to do is </w:t>
                      </w:r>
                      <w:r w:rsidRPr="00BB5327">
                        <w:rPr>
                          <w:b/>
                        </w:rPr>
                        <w:t>walk away from the situation</w:t>
                      </w:r>
                      <w:r>
                        <w:t xml:space="preserve"> until you have calmed down so </w:t>
                      </w:r>
                      <w:r w:rsidRPr="00BB5327">
                        <w:rPr>
                          <w:b/>
                        </w:rPr>
                        <w:t>you do not overreact</w:t>
                      </w:r>
                      <w:r>
                        <w:t xml:space="preserve"> and damage your relationship with your child. Try and </w:t>
                      </w:r>
                      <w:r w:rsidRPr="00BB5327">
                        <w:rPr>
                          <w:b/>
                        </w:rPr>
                        <w:t>understand what led</w:t>
                      </w:r>
                      <w:r>
                        <w:t xml:space="preserve"> to the anger before acting.</w:t>
                      </w:r>
                    </w:p>
                  </w:txbxContent>
                </v:textbox>
              </v:shape>
            </w:pict>
          </mc:Fallback>
        </mc:AlternateContent>
      </w:r>
      <w:r w:rsidR="00BB5327">
        <w:rPr>
          <w:rFonts w:ascii="Arial Narrow" w:hAnsi="Arial Narrow" w:cs="Times New Roman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A35521" wp14:editId="3905B9CA">
                <wp:simplePos x="0" y="0"/>
                <wp:positionH relativeFrom="column">
                  <wp:posOffset>-457200</wp:posOffset>
                </wp:positionH>
                <wp:positionV relativeFrom="paragraph">
                  <wp:posOffset>498474</wp:posOffset>
                </wp:positionV>
                <wp:extent cx="1733550" cy="1323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5C7" w:rsidRDefault="00D707D7" w:rsidP="00F243C6">
                            <w:pPr>
                              <w:spacing w:line="240" w:lineRule="auto"/>
                            </w:pPr>
                            <w:r>
                              <w:t xml:space="preserve">When you’re feeling frustrated with your child, </w:t>
                            </w:r>
                            <w:r w:rsidRPr="00D707D7">
                              <w:rPr>
                                <w:b/>
                              </w:rPr>
                              <w:t>walk away</w:t>
                            </w:r>
                            <w:r>
                              <w:t xml:space="preserve"> from the situation and </w:t>
                            </w:r>
                            <w:r w:rsidRPr="00D707D7">
                              <w:rPr>
                                <w:b/>
                              </w:rPr>
                              <w:t>take a break</w:t>
                            </w:r>
                            <w:r>
                              <w:t>. Give yourself time to process what was making you frustrated.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5521" id="Text Box 7" o:spid="_x0000_s1028" type="#_x0000_t202" style="position:absolute;left:0;text-align:left;margin-left:-36pt;margin-top:39.25pt;width:136.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" fillcolor="white [3201]" strokeweight=".5pt">
                <v:textbox>
                  <w:txbxContent>
                    <w:p w:rsidR="001265C7" w:rsidRDefault="00D707D7" w:rsidP="00F243C6">
                      <w:pPr>
                        <w:spacing w:line="240" w:lineRule="auto"/>
                      </w:pPr>
                      <w:r>
                        <w:t xml:space="preserve">When you’re feeling frustrated with your child, </w:t>
                      </w:r>
                      <w:r w:rsidRPr="00D707D7">
                        <w:rPr>
                          <w:b/>
                        </w:rPr>
                        <w:t>walk away</w:t>
                      </w:r>
                      <w:r>
                        <w:t xml:space="preserve"> from the situation and </w:t>
                      </w:r>
                      <w:r w:rsidRPr="00D707D7">
                        <w:rPr>
                          <w:b/>
                        </w:rPr>
                        <w:t>take a break</w:t>
                      </w:r>
                      <w:r>
                        <w:t>. Give yourself time to process what was making you frustrated.</w:t>
                      </w:r>
                    </w:p>
                  </w:txbxContent>
                </v:textbox>
              </v:shape>
            </w:pict>
          </mc:Fallback>
        </mc:AlternateContent>
      </w:r>
      <w:r w:rsidR="00A97D8F">
        <w:rPr>
          <w:rFonts w:ascii="Arial Narrow" w:hAnsi="Arial Narrow" w:cs="Times New Roman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D01FA" wp14:editId="6A9199CD">
                <wp:simplePos x="0" y="0"/>
                <wp:positionH relativeFrom="column">
                  <wp:posOffset>5057775</wp:posOffset>
                </wp:positionH>
                <wp:positionV relativeFrom="paragraph">
                  <wp:posOffset>3679826</wp:posOffset>
                </wp:positionV>
                <wp:extent cx="1390650" cy="2552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5F0" w:rsidRDefault="009402F2" w:rsidP="009402F2">
                            <w:pPr>
                              <w:spacing w:line="240" w:lineRule="auto"/>
                            </w:pPr>
                            <w:r>
                              <w:t xml:space="preserve">A great way to combat exhaustion is to </w:t>
                            </w:r>
                            <w:r w:rsidRPr="009402F2">
                              <w:rPr>
                                <w:b/>
                              </w:rPr>
                              <w:t>reach out to local resources</w:t>
                            </w:r>
                            <w:r>
                              <w:t xml:space="preserve"> that can help ease the stressful effects of parenting. Try to </w:t>
                            </w:r>
                            <w:r w:rsidRPr="009402F2">
                              <w:rPr>
                                <w:b/>
                              </w:rPr>
                              <w:t>build a support system</w:t>
                            </w:r>
                            <w:r>
                              <w:t xml:space="preserve"> </w:t>
                            </w:r>
                            <w:r w:rsidR="007D1790">
                              <w:t xml:space="preserve">that consists of friends, family and professional help in watching your children to </w:t>
                            </w:r>
                            <w:r w:rsidR="007D1790" w:rsidRPr="007D1790">
                              <w:rPr>
                                <w:b/>
                              </w:rPr>
                              <w:t>give yourself a break.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01FA" id="Text Box 4" o:spid="_x0000_s1029" type="#_x0000_t202" style="position:absolute;left:0;text-align:left;margin-left:398.25pt;margin-top:289.75pt;width:109.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" fillcolor="white [3201]" strokeweight=".5pt">
                <v:textbox>
                  <w:txbxContent>
                    <w:p w:rsidR="003865F0" w:rsidRDefault="009402F2" w:rsidP="009402F2">
                      <w:pPr>
                        <w:spacing w:line="240" w:lineRule="auto"/>
                      </w:pPr>
                      <w:r>
                        <w:t xml:space="preserve">A great way to combat exhaustion is to </w:t>
                      </w:r>
                      <w:r w:rsidRPr="009402F2">
                        <w:rPr>
                          <w:b/>
                        </w:rPr>
                        <w:t>reach out to local resources</w:t>
                      </w:r>
                      <w:r>
                        <w:t xml:space="preserve"> that can help ease the stressful effects of parenting. Try to </w:t>
                      </w:r>
                      <w:r w:rsidRPr="009402F2">
                        <w:rPr>
                          <w:b/>
                        </w:rPr>
                        <w:t>build a support system</w:t>
                      </w:r>
                      <w:r>
                        <w:t xml:space="preserve"> </w:t>
                      </w:r>
                      <w:r w:rsidR="007D1790">
                        <w:t xml:space="preserve">that consists of friends, family and professional help in watching your children to </w:t>
                      </w:r>
                      <w:r w:rsidR="007D1790" w:rsidRPr="007D1790">
                        <w:rPr>
                          <w:b/>
                        </w:rPr>
                        <w:t>give yourself a break.</w:t>
                      </w:r>
                    </w:p>
                  </w:txbxContent>
                </v:textbox>
              </v:shape>
            </w:pict>
          </mc:Fallback>
        </mc:AlternateContent>
      </w:r>
      <w:r w:rsidR="00F243C6">
        <w:rPr>
          <w:rFonts w:ascii="Arial Narrow" w:hAnsi="Arial Narrow" w:cs="Times New Roman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64056" wp14:editId="469F0E8A">
                <wp:simplePos x="0" y="0"/>
                <wp:positionH relativeFrom="column">
                  <wp:posOffset>5057775</wp:posOffset>
                </wp:positionH>
                <wp:positionV relativeFrom="paragraph">
                  <wp:posOffset>269875</wp:posOffset>
                </wp:positionV>
                <wp:extent cx="1390650" cy="2219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5C7" w:rsidRDefault="00F243C6" w:rsidP="00F243C6">
                            <w:pPr>
                              <w:spacing w:line="240" w:lineRule="auto"/>
                            </w:pPr>
                            <w:r>
                              <w:t xml:space="preserve">If you’re feeling overwhelmed, maybe it is time to make a </w:t>
                            </w:r>
                            <w:r w:rsidRPr="00A97D8F">
                              <w:rPr>
                                <w:b/>
                              </w:rPr>
                              <w:t>new routine</w:t>
                            </w:r>
                            <w:r>
                              <w:t xml:space="preserve"> that works for both you and your children</w:t>
                            </w:r>
                            <w:r w:rsidR="00A97D8F">
                              <w:t xml:space="preserve"> and doesn’t have too many activities</w:t>
                            </w:r>
                            <w:r>
                              <w:t xml:space="preserve">. This way </w:t>
                            </w:r>
                            <w:r w:rsidR="00A97D8F">
                              <w:t xml:space="preserve">your </w:t>
                            </w:r>
                            <w:r w:rsidR="00A97D8F" w:rsidRPr="00A97D8F">
                              <w:rPr>
                                <w:b/>
                              </w:rPr>
                              <w:t>day is planned</w:t>
                            </w:r>
                            <w:r w:rsidR="00A97D8F">
                              <w:t xml:space="preserve"> and you’ve created time to relax.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4056" id="Text Box 5" o:spid="_x0000_s1030" type="#_x0000_t202" style="position:absolute;left:0;text-align:left;margin-left:398.25pt;margin-top:21.25pt;width:109.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" fillcolor="white [3201]" strokeweight=".5pt">
                <v:textbox>
                  <w:txbxContent>
                    <w:p w:rsidR="001265C7" w:rsidRDefault="00F243C6" w:rsidP="00F243C6">
                      <w:pPr>
                        <w:spacing w:line="240" w:lineRule="auto"/>
                      </w:pPr>
                      <w:r>
                        <w:t xml:space="preserve">If you’re feeling overwhelmed, maybe it is time to make a </w:t>
                      </w:r>
                      <w:r w:rsidRPr="00A97D8F">
                        <w:rPr>
                          <w:b/>
                        </w:rPr>
                        <w:t>new routine</w:t>
                      </w:r>
                      <w:r>
                        <w:t xml:space="preserve"> that works for both you and your children</w:t>
                      </w:r>
                      <w:r w:rsidR="00A97D8F">
                        <w:t xml:space="preserve"> and doesn’t have too many activities</w:t>
                      </w:r>
                      <w:r>
                        <w:t xml:space="preserve">. This way </w:t>
                      </w:r>
                      <w:r w:rsidR="00A97D8F">
                        <w:t xml:space="preserve">your </w:t>
                      </w:r>
                      <w:r w:rsidR="00A97D8F" w:rsidRPr="00A97D8F">
                        <w:rPr>
                          <w:b/>
                        </w:rPr>
                        <w:t>day is planned</w:t>
                      </w:r>
                      <w:r w:rsidR="00A97D8F">
                        <w:t xml:space="preserve"> and you’ve created time to relax.</w:t>
                      </w:r>
                    </w:p>
                  </w:txbxContent>
                </v:textbox>
              </v:shape>
            </w:pict>
          </mc:Fallback>
        </mc:AlternateContent>
      </w:r>
      <w:r w:rsidR="003865F0">
        <w:rPr>
          <w:rFonts w:ascii="Arial Narrow" w:hAnsi="Arial Narrow" w:cs="Times New Roman"/>
          <w:b/>
          <w:i/>
          <w:noProof/>
          <w:sz w:val="48"/>
          <w:szCs w:val="48"/>
        </w:rPr>
        <w:drawing>
          <wp:inline distT="0" distB="0" distL="0" distR="0">
            <wp:extent cx="5867400" cy="62293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865F0" w:rsidSect="001265C7">
      <w:pgSz w:w="12240" w:h="15840"/>
      <w:pgMar w:top="1440" w:right="1440" w:bottom="1440" w:left="1440" w:header="720" w:footer="720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BE"/>
    <w:rsid w:val="00010698"/>
    <w:rsid w:val="000933BE"/>
    <w:rsid w:val="001265C7"/>
    <w:rsid w:val="00365B34"/>
    <w:rsid w:val="003865F0"/>
    <w:rsid w:val="0064249F"/>
    <w:rsid w:val="00755F8D"/>
    <w:rsid w:val="007C1B7F"/>
    <w:rsid w:val="007D1790"/>
    <w:rsid w:val="009402F2"/>
    <w:rsid w:val="009E517D"/>
    <w:rsid w:val="00A97D8F"/>
    <w:rsid w:val="00AD45C1"/>
    <w:rsid w:val="00B872FF"/>
    <w:rsid w:val="00BB5327"/>
    <w:rsid w:val="00C14799"/>
    <w:rsid w:val="00C206B7"/>
    <w:rsid w:val="00C43B54"/>
    <w:rsid w:val="00C709A2"/>
    <w:rsid w:val="00C72FA3"/>
    <w:rsid w:val="00D17B74"/>
    <w:rsid w:val="00D2722B"/>
    <w:rsid w:val="00D37195"/>
    <w:rsid w:val="00D707D7"/>
    <w:rsid w:val="00F243C6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8286C-7959-4579-9F62-C3CDF770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6A081B-A934-4804-A741-F53C4710AE94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E4BAC01-4C14-4F8A-95B7-B7A3D32E509C}">
      <dgm:prSet phldrT="[Text]" custT="1"/>
      <dgm:spPr/>
      <dgm:t>
        <a:bodyPr/>
        <a:lstStyle/>
        <a:p>
          <a:r>
            <a:rPr lang="en-US" sz="1600" b="1"/>
            <a:t>Overwhelmed</a:t>
          </a:r>
        </a:p>
      </dgm:t>
    </dgm:pt>
    <dgm:pt modelId="{CEC10F3A-4FEA-423D-9AC9-01B37E22EB1E}" type="parTrans" cxnId="{A54A32A4-7B84-487E-8254-1A91638C278F}">
      <dgm:prSet/>
      <dgm:spPr/>
      <dgm:t>
        <a:bodyPr/>
        <a:lstStyle/>
        <a:p>
          <a:endParaRPr lang="en-US"/>
        </a:p>
      </dgm:t>
    </dgm:pt>
    <dgm:pt modelId="{8349C4C2-7976-47B0-97DB-E694DD6A3290}" type="sibTrans" cxnId="{A54A32A4-7B84-487E-8254-1A91638C278F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7906499A-8DF7-4BA1-B598-41E45FD99ADB}">
      <dgm:prSet phldrT="[Text]" custT="1"/>
      <dgm:spPr/>
      <dgm:t>
        <a:bodyPr/>
        <a:lstStyle/>
        <a:p>
          <a:r>
            <a:rPr lang="en-US" sz="1600" b="1"/>
            <a:t>Exhausted</a:t>
          </a:r>
        </a:p>
      </dgm:t>
    </dgm:pt>
    <dgm:pt modelId="{11902FEA-669D-4E38-9F12-03599C8F21E6}" type="parTrans" cxnId="{D44ABA4F-3DC1-43AA-9FED-B76DA9E98F45}">
      <dgm:prSet/>
      <dgm:spPr/>
      <dgm:t>
        <a:bodyPr/>
        <a:lstStyle/>
        <a:p>
          <a:endParaRPr lang="en-US"/>
        </a:p>
      </dgm:t>
    </dgm:pt>
    <dgm:pt modelId="{BC0D940A-1944-4207-BA26-703D23F4C886}" type="sibTrans" cxnId="{D44ABA4F-3DC1-43AA-9FED-B76DA9E98F45}">
      <dgm:prSet/>
      <dgm:spPr>
        <a:solidFill>
          <a:schemeClr val="accent4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EBA52B0D-4AB5-4CB0-A9BD-6CA00F195E50}">
      <dgm:prSet phldrT="[Text]" custT="1"/>
      <dgm:spPr/>
      <dgm:t>
        <a:bodyPr/>
        <a:lstStyle/>
        <a:p>
          <a:r>
            <a:rPr lang="en-US" sz="1600" b="1"/>
            <a:t>Impatient</a:t>
          </a:r>
        </a:p>
      </dgm:t>
    </dgm:pt>
    <dgm:pt modelId="{5F2DE120-DB7A-4B8C-83A8-6247A3E3C660}" type="parTrans" cxnId="{C783C9C4-0291-4B32-8A17-F12E90DC8BA6}">
      <dgm:prSet/>
      <dgm:spPr/>
      <dgm:t>
        <a:bodyPr/>
        <a:lstStyle/>
        <a:p>
          <a:endParaRPr lang="en-US"/>
        </a:p>
      </dgm:t>
    </dgm:pt>
    <dgm:pt modelId="{0CB1057A-D335-4F67-B882-9E1F801ADEF2}" type="sibTrans" cxnId="{C783C9C4-0291-4B32-8A17-F12E90DC8BA6}">
      <dgm:prSet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793DDE41-5EB6-4965-8F61-7F24ED2CDED3}">
      <dgm:prSet phldrT="[Text]" custT="1"/>
      <dgm:spPr/>
      <dgm:t>
        <a:bodyPr/>
        <a:lstStyle/>
        <a:p>
          <a:r>
            <a:rPr lang="en-US" sz="1600" b="1"/>
            <a:t>Angry</a:t>
          </a:r>
        </a:p>
      </dgm:t>
    </dgm:pt>
    <dgm:pt modelId="{79D90B61-3EC7-446C-9EE9-2879B6ED9CE5}" type="parTrans" cxnId="{45CC5BFC-B4E9-425B-9AE6-10D0C6942047}">
      <dgm:prSet/>
      <dgm:spPr/>
      <dgm:t>
        <a:bodyPr/>
        <a:lstStyle/>
        <a:p>
          <a:endParaRPr lang="en-US"/>
        </a:p>
      </dgm:t>
    </dgm:pt>
    <dgm:pt modelId="{2680395F-2FD3-4A50-B0D5-B5C94BADE01B}" type="sibTrans" cxnId="{45CC5BFC-B4E9-425B-9AE6-10D0C6942047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FB8539A-9D4C-403A-AE5B-4A3F55F8B9CF}">
      <dgm:prSet phldrT="[Text]" custT="1"/>
      <dgm:spPr/>
      <dgm:t>
        <a:bodyPr/>
        <a:lstStyle/>
        <a:p>
          <a:pPr algn="r"/>
          <a:r>
            <a:rPr lang="en-US" sz="1600" b="1"/>
            <a:t>Frustrated</a:t>
          </a:r>
        </a:p>
      </dgm:t>
    </dgm:pt>
    <dgm:pt modelId="{CD67AACA-FAA0-4F8D-8AAC-DE051F589923}" type="parTrans" cxnId="{E32155D8-06EE-405E-BBB4-4C229ED56125}">
      <dgm:prSet/>
      <dgm:spPr/>
      <dgm:t>
        <a:bodyPr/>
        <a:lstStyle/>
        <a:p>
          <a:endParaRPr lang="en-US"/>
        </a:p>
      </dgm:t>
    </dgm:pt>
    <dgm:pt modelId="{88BA10D0-B152-4033-BFF5-929546A0E5B4}" type="sibTrans" cxnId="{E32155D8-06EE-405E-BBB4-4C229ED56125}">
      <dgm:prSet/>
      <dgm:spPr>
        <a:solidFill>
          <a:srgbClr val="E2AC00"/>
        </a:solidFill>
      </dgm:spPr>
      <dgm:t>
        <a:bodyPr/>
        <a:lstStyle/>
        <a:p>
          <a:endParaRPr lang="en-US"/>
        </a:p>
      </dgm:t>
    </dgm:pt>
    <dgm:pt modelId="{6ACC2359-1526-4846-B3DF-FC25F539D214}" type="pres">
      <dgm:prSet presAssocID="{996A081B-A934-4804-A741-F53C4710AE9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2AD725C-9E01-40EE-B811-12E0ED6DD66D}" type="pres">
      <dgm:prSet presAssocID="{BE4BAC01-4C14-4F8A-95B7-B7A3D32E509C}" presName="dummy" presStyleCnt="0"/>
      <dgm:spPr/>
    </dgm:pt>
    <dgm:pt modelId="{5F3257D8-9AA6-4C95-BB57-EE68ABC8E6C8}" type="pres">
      <dgm:prSet presAssocID="{BE4BAC01-4C14-4F8A-95B7-B7A3D32E509C}" presName="node" presStyleLbl="revTx" presStyleIdx="0" presStyleCnt="5" custScaleY="61735" custRadScaleRad="101294" custRadScaleInc="-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68AEE5-582A-4F0D-87D1-B798F8E2F03F}" type="pres">
      <dgm:prSet presAssocID="{8349C4C2-7976-47B0-97DB-E694DD6A3290}" presName="sibTrans" presStyleLbl="node1" presStyleIdx="0" presStyleCnt="5" custScaleX="101379" custLinFactNeighborX="-9381" custLinFactNeighborY="-457"/>
      <dgm:spPr/>
      <dgm:t>
        <a:bodyPr/>
        <a:lstStyle/>
        <a:p>
          <a:endParaRPr lang="en-US"/>
        </a:p>
      </dgm:t>
    </dgm:pt>
    <dgm:pt modelId="{1480FC16-4039-4C4B-81B4-DCA867C1BA98}" type="pres">
      <dgm:prSet presAssocID="{7906499A-8DF7-4BA1-B598-41E45FD99ADB}" presName="dummy" presStyleCnt="0"/>
      <dgm:spPr/>
    </dgm:pt>
    <dgm:pt modelId="{D20F032A-65A0-4876-A970-D973154FC32E}" type="pres">
      <dgm:prSet presAssocID="{7906499A-8DF7-4BA1-B598-41E45FD99ADB}" presName="node" presStyleLbl="revTx" presStyleIdx="1" presStyleCnt="5" custRadScaleRad="97428" custRadScaleInc="-2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21EF2F-86F3-411E-B8FD-6F50AF79AA5C}" type="pres">
      <dgm:prSet presAssocID="{BC0D940A-1944-4207-BA26-703D23F4C886}" presName="sibTrans" presStyleLbl="node1" presStyleIdx="1" presStyleCnt="5" custLinFactNeighborX="-3908" custLinFactNeighborY="-6656"/>
      <dgm:spPr/>
      <dgm:t>
        <a:bodyPr/>
        <a:lstStyle/>
        <a:p>
          <a:endParaRPr lang="en-US"/>
        </a:p>
      </dgm:t>
    </dgm:pt>
    <dgm:pt modelId="{04BB6AF3-8460-4E2A-AB5A-08C0A7CB196F}" type="pres">
      <dgm:prSet presAssocID="{EBA52B0D-4AB5-4CB0-A9BD-6CA00F195E50}" presName="dummy" presStyleCnt="0"/>
      <dgm:spPr/>
    </dgm:pt>
    <dgm:pt modelId="{5779949B-CA78-48F9-84ED-3F4B9852B0D1}" type="pres">
      <dgm:prSet presAssocID="{EBA52B0D-4AB5-4CB0-A9BD-6CA00F195E50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43BAEE-47EF-4721-A177-20E4053DA893}" type="pres">
      <dgm:prSet presAssocID="{0CB1057A-D335-4F67-B882-9E1F801ADEF2}" presName="sibTrans" presStyleLbl="node1" presStyleIdx="2" presStyleCnt="5" custLinFactNeighborX="1610" custLinFactNeighborY="-6577"/>
      <dgm:spPr/>
      <dgm:t>
        <a:bodyPr/>
        <a:lstStyle/>
        <a:p>
          <a:endParaRPr lang="en-US"/>
        </a:p>
      </dgm:t>
    </dgm:pt>
    <dgm:pt modelId="{A5CA1ACA-160D-4FB9-8D67-B00FD44957B4}" type="pres">
      <dgm:prSet presAssocID="{793DDE41-5EB6-4965-8F61-7F24ED2CDED3}" presName="dummy" presStyleCnt="0"/>
      <dgm:spPr/>
    </dgm:pt>
    <dgm:pt modelId="{EE6F5171-1C11-48C1-9FFC-33E846B00A82}" type="pres">
      <dgm:prSet presAssocID="{793DDE41-5EB6-4965-8F61-7F24ED2CDED3}" presName="node" presStyleLbl="revTx" presStyleIdx="3" presStyleCnt="5" custRadScaleRad="94733" custRadScaleInc="10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1FC200-69D2-4FD1-9EEA-C5F7A97D851F}" type="pres">
      <dgm:prSet presAssocID="{2680395F-2FD3-4A50-B0D5-B5C94BADE01B}" presName="sibTrans" presStyleLbl="node1" presStyleIdx="3" presStyleCnt="5" custLinFactNeighborX="3374" custLinFactNeighborY="3337"/>
      <dgm:spPr/>
      <dgm:t>
        <a:bodyPr/>
        <a:lstStyle/>
        <a:p>
          <a:endParaRPr lang="en-US"/>
        </a:p>
      </dgm:t>
    </dgm:pt>
    <dgm:pt modelId="{90ADE410-CD8A-4523-B5E4-C559CFAD9E54}" type="pres">
      <dgm:prSet presAssocID="{CFB8539A-9D4C-403A-AE5B-4A3F55F8B9CF}" presName="dummy" presStyleCnt="0"/>
      <dgm:spPr/>
    </dgm:pt>
    <dgm:pt modelId="{EDBA174F-0AE2-47E3-8815-85EDF7525753}" type="pres">
      <dgm:prSet presAssocID="{CFB8539A-9D4C-403A-AE5B-4A3F55F8B9CF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3E4863-F7A5-49A9-968E-BE26DD9F65B0}" type="pres">
      <dgm:prSet presAssocID="{88BA10D0-B152-4033-BFF5-929546A0E5B4}" presName="sibTrans" presStyleLbl="node1" presStyleIdx="4" presStyleCnt="5" custScaleX="88520" custScaleY="89184" custLinFactNeighborX="540" custLinFactNeighborY="902"/>
      <dgm:spPr/>
      <dgm:t>
        <a:bodyPr/>
        <a:lstStyle/>
        <a:p>
          <a:endParaRPr lang="en-US"/>
        </a:p>
      </dgm:t>
    </dgm:pt>
  </dgm:ptLst>
  <dgm:cxnLst>
    <dgm:cxn modelId="{8DDEB78C-AA0D-401D-986B-C19982E3251C}" type="presOf" srcId="{EBA52B0D-4AB5-4CB0-A9BD-6CA00F195E50}" destId="{5779949B-CA78-48F9-84ED-3F4B9852B0D1}" srcOrd="0" destOrd="0" presId="urn:microsoft.com/office/officeart/2005/8/layout/cycle1"/>
    <dgm:cxn modelId="{92D312F0-11E4-45A0-9DDB-E3EB0981E1C5}" type="presOf" srcId="{BE4BAC01-4C14-4F8A-95B7-B7A3D32E509C}" destId="{5F3257D8-9AA6-4C95-BB57-EE68ABC8E6C8}" srcOrd="0" destOrd="0" presId="urn:microsoft.com/office/officeart/2005/8/layout/cycle1"/>
    <dgm:cxn modelId="{D484DC1F-EC04-4E29-AB69-8840A61AABEA}" type="presOf" srcId="{CFB8539A-9D4C-403A-AE5B-4A3F55F8B9CF}" destId="{EDBA174F-0AE2-47E3-8815-85EDF7525753}" srcOrd="0" destOrd="0" presId="urn:microsoft.com/office/officeart/2005/8/layout/cycle1"/>
    <dgm:cxn modelId="{C783C9C4-0291-4B32-8A17-F12E90DC8BA6}" srcId="{996A081B-A934-4804-A741-F53C4710AE94}" destId="{EBA52B0D-4AB5-4CB0-A9BD-6CA00F195E50}" srcOrd="2" destOrd="0" parTransId="{5F2DE120-DB7A-4B8C-83A8-6247A3E3C660}" sibTransId="{0CB1057A-D335-4F67-B882-9E1F801ADEF2}"/>
    <dgm:cxn modelId="{50FEE815-1C77-4728-95EA-CF28953AB0C4}" type="presOf" srcId="{793DDE41-5EB6-4965-8F61-7F24ED2CDED3}" destId="{EE6F5171-1C11-48C1-9FFC-33E846B00A82}" srcOrd="0" destOrd="0" presId="urn:microsoft.com/office/officeart/2005/8/layout/cycle1"/>
    <dgm:cxn modelId="{31E3FE8D-0738-4557-B78D-5F742472061E}" type="presOf" srcId="{0CB1057A-D335-4F67-B882-9E1F801ADEF2}" destId="{8743BAEE-47EF-4721-A177-20E4053DA893}" srcOrd="0" destOrd="0" presId="urn:microsoft.com/office/officeart/2005/8/layout/cycle1"/>
    <dgm:cxn modelId="{2D4A5DE5-6F2E-4027-A322-F8F20524D2E5}" type="presOf" srcId="{7906499A-8DF7-4BA1-B598-41E45FD99ADB}" destId="{D20F032A-65A0-4876-A970-D973154FC32E}" srcOrd="0" destOrd="0" presId="urn:microsoft.com/office/officeart/2005/8/layout/cycle1"/>
    <dgm:cxn modelId="{0A70BF24-6F45-449C-9364-7980C1443CBA}" type="presOf" srcId="{2680395F-2FD3-4A50-B0D5-B5C94BADE01B}" destId="{571FC200-69D2-4FD1-9EEA-C5F7A97D851F}" srcOrd="0" destOrd="0" presId="urn:microsoft.com/office/officeart/2005/8/layout/cycle1"/>
    <dgm:cxn modelId="{392CF412-0828-4D03-9358-D0F7F41F84F5}" type="presOf" srcId="{8349C4C2-7976-47B0-97DB-E694DD6A3290}" destId="{D168AEE5-582A-4F0D-87D1-B798F8E2F03F}" srcOrd="0" destOrd="0" presId="urn:microsoft.com/office/officeart/2005/8/layout/cycle1"/>
    <dgm:cxn modelId="{73D858AA-11F6-40C8-B089-69A35E592D8A}" type="presOf" srcId="{BC0D940A-1944-4207-BA26-703D23F4C886}" destId="{9621EF2F-86F3-411E-B8FD-6F50AF79AA5C}" srcOrd="0" destOrd="0" presId="urn:microsoft.com/office/officeart/2005/8/layout/cycle1"/>
    <dgm:cxn modelId="{D44ABA4F-3DC1-43AA-9FED-B76DA9E98F45}" srcId="{996A081B-A934-4804-A741-F53C4710AE94}" destId="{7906499A-8DF7-4BA1-B598-41E45FD99ADB}" srcOrd="1" destOrd="0" parTransId="{11902FEA-669D-4E38-9F12-03599C8F21E6}" sibTransId="{BC0D940A-1944-4207-BA26-703D23F4C886}"/>
    <dgm:cxn modelId="{A54A32A4-7B84-487E-8254-1A91638C278F}" srcId="{996A081B-A934-4804-A741-F53C4710AE94}" destId="{BE4BAC01-4C14-4F8A-95B7-B7A3D32E509C}" srcOrd="0" destOrd="0" parTransId="{CEC10F3A-4FEA-423D-9AC9-01B37E22EB1E}" sibTransId="{8349C4C2-7976-47B0-97DB-E694DD6A3290}"/>
    <dgm:cxn modelId="{8E94400D-BA39-4713-9DC4-8E61C76D4567}" type="presOf" srcId="{996A081B-A934-4804-A741-F53C4710AE94}" destId="{6ACC2359-1526-4846-B3DF-FC25F539D214}" srcOrd="0" destOrd="0" presId="urn:microsoft.com/office/officeart/2005/8/layout/cycle1"/>
    <dgm:cxn modelId="{80340174-53EE-4BEC-837C-0EF849FE0AFA}" type="presOf" srcId="{88BA10D0-B152-4033-BFF5-929546A0E5B4}" destId="{543E4863-F7A5-49A9-968E-BE26DD9F65B0}" srcOrd="0" destOrd="0" presId="urn:microsoft.com/office/officeart/2005/8/layout/cycle1"/>
    <dgm:cxn modelId="{45CC5BFC-B4E9-425B-9AE6-10D0C6942047}" srcId="{996A081B-A934-4804-A741-F53C4710AE94}" destId="{793DDE41-5EB6-4965-8F61-7F24ED2CDED3}" srcOrd="3" destOrd="0" parTransId="{79D90B61-3EC7-446C-9EE9-2879B6ED9CE5}" sibTransId="{2680395F-2FD3-4A50-B0D5-B5C94BADE01B}"/>
    <dgm:cxn modelId="{E32155D8-06EE-405E-BBB4-4C229ED56125}" srcId="{996A081B-A934-4804-A741-F53C4710AE94}" destId="{CFB8539A-9D4C-403A-AE5B-4A3F55F8B9CF}" srcOrd="4" destOrd="0" parTransId="{CD67AACA-FAA0-4F8D-8AAC-DE051F589923}" sibTransId="{88BA10D0-B152-4033-BFF5-929546A0E5B4}"/>
    <dgm:cxn modelId="{7E8DE5DA-FED2-4954-BDA0-A64D2BD75A4D}" type="presParOf" srcId="{6ACC2359-1526-4846-B3DF-FC25F539D214}" destId="{12AD725C-9E01-40EE-B811-12E0ED6DD66D}" srcOrd="0" destOrd="0" presId="urn:microsoft.com/office/officeart/2005/8/layout/cycle1"/>
    <dgm:cxn modelId="{DD7AAC35-AD82-4066-A9F2-30D2A91CD384}" type="presParOf" srcId="{6ACC2359-1526-4846-B3DF-FC25F539D214}" destId="{5F3257D8-9AA6-4C95-BB57-EE68ABC8E6C8}" srcOrd="1" destOrd="0" presId="urn:microsoft.com/office/officeart/2005/8/layout/cycle1"/>
    <dgm:cxn modelId="{B7FD96CE-FDE7-41C3-9975-76063AD61F18}" type="presParOf" srcId="{6ACC2359-1526-4846-B3DF-FC25F539D214}" destId="{D168AEE5-582A-4F0D-87D1-B798F8E2F03F}" srcOrd="2" destOrd="0" presId="urn:microsoft.com/office/officeart/2005/8/layout/cycle1"/>
    <dgm:cxn modelId="{E643B7FF-41EE-4FF9-8571-E9636A3B9664}" type="presParOf" srcId="{6ACC2359-1526-4846-B3DF-FC25F539D214}" destId="{1480FC16-4039-4C4B-81B4-DCA867C1BA98}" srcOrd="3" destOrd="0" presId="urn:microsoft.com/office/officeart/2005/8/layout/cycle1"/>
    <dgm:cxn modelId="{2D003AD3-0FD3-4BEF-9886-B36D6E6A3576}" type="presParOf" srcId="{6ACC2359-1526-4846-B3DF-FC25F539D214}" destId="{D20F032A-65A0-4876-A970-D973154FC32E}" srcOrd="4" destOrd="0" presId="urn:microsoft.com/office/officeart/2005/8/layout/cycle1"/>
    <dgm:cxn modelId="{ADC29174-54AC-407D-A2DA-471A39C9F520}" type="presParOf" srcId="{6ACC2359-1526-4846-B3DF-FC25F539D214}" destId="{9621EF2F-86F3-411E-B8FD-6F50AF79AA5C}" srcOrd="5" destOrd="0" presId="urn:microsoft.com/office/officeart/2005/8/layout/cycle1"/>
    <dgm:cxn modelId="{9527381B-AB50-406D-B3EE-07817770051F}" type="presParOf" srcId="{6ACC2359-1526-4846-B3DF-FC25F539D214}" destId="{04BB6AF3-8460-4E2A-AB5A-08C0A7CB196F}" srcOrd="6" destOrd="0" presId="urn:microsoft.com/office/officeart/2005/8/layout/cycle1"/>
    <dgm:cxn modelId="{20F02D30-DEFC-4422-A05D-B665476263BC}" type="presParOf" srcId="{6ACC2359-1526-4846-B3DF-FC25F539D214}" destId="{5779949B-CA78-48F9-84ED-3F4B9852B0D1}" srcOrd="7" destOrd="0" presId="urn:microsoft.com/office/officeart/2005/8/layout/cycle1"/>
    <dgm:cxn modelId="{A479EA1C-F1B7-428B-905A-CE9E5510FF1B}" type="presParOf" srcId="{6ACC2359-1526-4846-B3DF-FC25F539D214}" destId="{8743BAEE-47EF-4721-A177-20E4053DA893}" srcOrd="8" destOrd="0" presId="urn:microsoft.com/office/officeart/2005/8/layout/cycle1"/>
    <dgm:cxn modelId="{02AC6703-2B06-4BE5-B14A-ADF766E5165C}" type="presParOf" srcId="{6ACC2359-1526-4846-B3DF-FC25F539D214}" destId="{A5CA1ACA-160D-4FB9-8D67-B00FD44957B4}" srcOrd="9" destOrd="0" presId="urn:microsoft.com/office/officeart/2005/8/layout/cycle1"/>
    <dgm:cxn modelId="{BA096293-1677-420C-A411-F954157AA1CA}" type="presParOf" srcId="{6ACC2359-1526-4846-B3DF-FC25F539D214}" destId="{EE6F5171-1C11-48C1-9FFC-33E846B00A82}" srcOrd="10" destOrd="0" presId="urn:microsoft.com/office/officeart/2005/8/layout/cycle1"/>
    <dgm:cxn modelId="{8E0756C0-0CC3-4C92-8EEE-AF5707129DAA}" type="presParOf" srcId="{6ACC2359-1526-4846-B3DF-FC25F539D214}" destId="{571FC200-69D2-4FD1-9EEA-C5F7A97D851F}" srcOrd="11" destOrd="0" presId="urn:microsoft.com/office/officeart/2005/8/layout/cycle1"/>
    <dgm:cxn modelId="{411BC031-3801-49E2-BEB8-0D1129BB2094}" type="presParOf" srcId="{6ACC2359-1526-4846-B3DF-FC25F539D214}" destId="{90ADE410-CD8A-4523-B5E4-C559CFAD9E54}" srcOrd="12" destOrd="0" presId="urn:microsoft.com/office/officeart/2005/8/layout/cycle1"/>
    <dgm:cxn modelId="{582CF81C-ED55-4771-978C-5B6F10FCCDE4}" type="presParOf" srcId="{6ACC2359-1526-4846-B3DF-FC25F539D214}" destId="{EDBA174F-0AE2-47E3-8815-85EDF7525753}" srcOrd="13" destOrd="0" presId="urn:microsoft.com/office/officeart/2005/8/layout/cycle1"/>
    <dgm:cxn modelId="{BDAB7FB1-918B-4C6E-BBA9-49C4822D030A}" type="presParOf" srcId="{6ACC2359-1526-4846-B3DF-FC25F539D214}" destId="{543E4863-F7A5-49A9-968E-BE26DD9F65B0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3257D8-9AA6-4C95-BB57-EE68ABC8E6C8}">
      <dsp:nvSpPr>
        <dsp:cNvPr id="0" name=""/>
        <dsp:cNvSpPr/>
      </dsp:nvSpPr>
      <dsp:spPr>
        <a:xfrm>
          <a:off x="3565364" y="514338"/>
          <a:ext cx="1406686" cy="8684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Overwhelmed</a:t>
          </a:r>
        </a:p>
      </dsp:txBody>
      <dsp:txXfrm>
        <a:off x="3565364" y="514338"/>
        <a:ext cx="1406686" cy="868417"/>
      </dsp:txXfrm>
    </dsp:sp>
    <dsp:sp modelId="{D168AEE5-582A-4F0D-87D1-B798F8E2F03F}">
      <dsp:nvSpPr>
        <dsp:cNvPr id="0" name=""/>
        <dsp:cNvSpPr/>
      </dsp:nvSpPr>
      <dsp:spPr>
        <a:xfrm>
          <a:off x="-307392" y="109687"/>
          <a:ext cx="5353000" cy="5280186"/>
        </a:xfrm>
        <a:prstGeom prst="circularArrow">
          <a:avLst>
            <a:gd name="adj1" fmla="val 5195"/>
            <a:gd name="adj2" fmla="val 335535"/>
            <a:gd name="adj3" fmla="val 21146072"/>
            <a:gd name="adj4" fmla="val 19414513"/>
            <a:gd name="adj5" fmla="val 6061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0F032A-65A0-4876-A970-D973154FC32E}">
      <dsp:nvSpPr>
        <dsp:cNvPr id="0" name=""/>
        <dsp:cNvSpPr/>
      </dsp:nvSpPr>
      <dsp:spPr>
        <a:xfrm>
          <a:off x="4460713" y="2693238"/>
          <a:ext cx="1406686" cy="1406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Exhausted</a:t>
          </a:r>
        </a:p>
      </dsp:txBody>
      <dsp:txXfrm>
        <a:off x="4460713" y="2693238"/>
        <a:ext cx="1406686" cy="1406686"/>
      </dsp:txXfrm>
    </dsp:sp>
    <dsp:sp modelId="{9621EF2F-86F3-411E-B8FD-6F50AF79AA5C}">
      <dsp:nvSpPr>
        <dsp:cNvPr id="0" name=""/>
        <dsp:cNvSpPr/>
      </dsp:nvSpPr>
      <dsp:spPr>
        <a:xfrm>
          <a:off x="-25" y="-51471"/>
          <a:ext cx="5280186" cy="5280186"/>
        </a:xfrm>
        <a:prstGeom prst="circularArrow">
          <a:avLst>
            <a:gd name="adj1" fmla="val 5195"/>
            <a:gd name="adj2" fmla="val 335535"/>
            <a:gd name="adj3" fmla="val 3881165"/>
            <a:gd name="adj4" fmla="val 1780358"/>
            <a:gd name="adj5" fmla="val 6061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79949B-CA78-48F9-84ED-3F4B9852B0D1}">
      <dsp:nvSpPr>
        <dsp:cNvPr id="0" name=""/>
        <dsp:cNvSpPr/>
      </dsp:nvSpPr>
      <dsp:spPr>
        <a:xfrm>
          <a:off x="2230356" y="4550293"/>
          <a:ext cx="1406686" cy="1406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Impatient</a:t>
          </a:r>
        </a:p>
      </dsp:txBody>
      <dsp:txXfrm>
        <a:off x="2230356" y="4550293"/>
        <a:ext cx="1406686" cy="1406686"/>
      </dsp:txXfrm>
    </dsp:sp>
    <dsp:sp modelId="{8743BAEE-47EF-4721-A177-20E4053DA893}">
      <dsp:nvSpPr>
        <dsp:cNvPr id="0" name=""/>
        <dsp:cNvSpPr/>
      </dsp:nvSpPr>
      <dsp:spPr>
        <a:xfrm>
          <a:off x="587193" y="24"/>
          <a:ext cx="5280186" cy="5280186"/>
        </a:xfrm>
        <a:prstGeom prst="circularArrow">
          <a:avLst>
            <a:gd name="adj1" fmla="val 5195"/>
            <a:gd name="adj2" fmla="val 335535"/>
            <a:gd name="adj3" fmla="val 8437052"/>
            <a:gd name="adj4" fmla="val 6774364"/>
            <a:gd name="adj5" fmla="val 6061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6F5171-1C11-48C1-9FFC-33E846B00A82}">
      <dsp:nvSpPr>
        <dsp:cNvPr id="0" name=""/>
        <dsp:cNvSpPr/>
      </dsp:nvSpPr>
      <dsp:spPr>
        <a:xfrm>
          <a:off x="116398" y="2883740"/>
          <a:ext cx="1406686" cy="1406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Angry</a:t>
          </a:r>
        </a:p>
      </dsp:txBody>
      <dsp:txXfrm>
        <a:off x="116398" y="2883740"/>
        <a:ext cx="1406686" cy="1406686"/>
      </dsp:txXfrm>
    </dsp:sp>
    <dsp:sp modelId="{571FC200-69D2-4FD1-9EEA-C5F7A97D851F}">
      <dsp:nvSpPr>
        <dsp:cNvPr id="0" name=""/>
        <dsp:cNvSpPr/>
      </dsp:nvSpPr>
      <dsp:spPr>
        <a:xfrm>
          <a:off x="587232" y="225265"/>
          <a:ext cx="5280186" cy="5280186"/>
        </a:xfrm>
        <a:prstGeom prst="circularArrow">
          <a:avLst>
            <a:gd name="adj1" fmla="val 5195"/>
            <a:gd name="adj2" fmla="val 335535"/>
            <a:gd name="adj3" fmla="val 11932827"/>
            <a:gd name="adj4" fmla="val 10514165"/>
            <a:gd name="adj5" fmla="val 6061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BA174F-0AE2-47E3-8815-85EDF7525753}">
      <dsp:nvSpPr>
        <dsp:cNvPr id="0" name=""/>
        <dsp:cNvSpPr/>
      </dsp:nvSpPr>
      <dsp:spPr>
        <a:xfrm>
          <a:off x="853216" y="311891"/>
          <a:ext cx="1406686" cy="1406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Frustrated</a:t>
          </a:r>
        </a:p>
      </dsp:txBody>
      <dsp:txXfrm>
        <a:off x="853216" y="311891"/>
        <a:ext cx="1406686" cy="1406686"/>
      </dsp:txXfrm>
    </dsp:sp>
    <dsp:sp modelId="{543E4863-F7A5-49A9-968E-BE26DD9F65B0}">
      <dsp:nvSpPr>
        <dsp:cNvPr id="0" name=""/>
        <dsp:cNvSpPr/>
      </dsp:nvSpPr>
      <dsp:spPr>
        <a:xfrm>
          <a:off x="679396" y="586799"/>
          <a:ext cx="4674021" cy="4709081"/>
        </a:xfrm>
        <a:prstGeom prst="circularArrow">
          <a:avLst>
            <a:gd name="adj1" fmla="val 5195"/>
            <a:gd name="adj2" fmla="val 335535"/>
            <a:gd name="adj3" fmla="val 16720600"/>
            <a:gd name="adj4" fmla="val 15113848"/>
            <a:gd name="adj5" fmla="val 6061"/>
          </a:avLst>
        </a:prstGeom>
        <a:solidFill>
          <a:srgbClr val="E2AC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</dc:creator>
  <cp:lastModifiedBy>Starkey, Carly</cp:lastModifiedBy>
  <cp:revision>2</cp:revision>
  <dcterms:created xsi:type="dcterms:W3CDTF">2015-03-06T20:01:00Z</dcterms:created>
  <dcterms:modified xsi:type="dcterms:W3CDTF">2015-03-06T20:01:00Z</dcterms:modified>
</cp:coreProperties>
</file>